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F1F" w:rsidRPr="007E0F1F" w:rsidRDefault="007E0F1F" w:rsidP="007E0F1F">
      <w:pPr>
        <w:shd w:val="clear" w:color="auto" w:fill="FFFFFF"/>
        <w:spacing w:after="0" w:line="240" w:lineRule="auto"/>
        <w:ind w:left="424"/>
        <w:outlineLvl w:val="0"/>
        <w:rPr>
          <w:rFonts w:ascii="Times New Roman" w:eastAsia="Times New Roman" w:hAnsi="Times New Roman" w:cs="Times New Roman"/>
          <w:b/>
          <w:bCs/>
          <w:color w:val="22272F"/>
          <w:kern w:val="36"/>
        </w:rPr>
      </w:pPr>
      <w:r w:rsidRPr="007E0F1F">
        <w:rPr>
          <w:rFonts w:ascii="Times New Roman" w:eastAsia="Times New Roman" w:hAnsi="Times New Roman" w:cs="Times New Roman"/>
          <w:b/>
          <w:bCs/>
          <w:color w:val="22272F"/>
          <w:kern w:val="36"/>
        </w:rPr>
        <w:t>Порядок проведения государственной итоговой аттестации по образовательным программам основного общего образования</w:t>
      </w:r>
    </w:p>
    <w:p w:rsidR="007E0F1F" w:rsidRPr="007E0F1F" w:rsidRDefault="007E0F1F" w:rsidP="007E0F1F">
      <w:pPr>
        <w:shd w:val="clear" w:color="auto" w:fill="FFFFFF"/>
        <w:spacing w:after="0" w:line="240" w:lineRule="auto"/>
        <w:ind w:firstLine="680"/>
        <w:jc w:val="right"/>
        <w:rPr>
          <w:rFonts w:ascii="Times New Roman" w:eastAsia="Times New Roman" w:hAnsi="Times New Roman" w:cs="Times New Roman"/>
          <w:color w:val="464C55"/>
        </w:rPr>
      </w:pPr>
      <w:bookmarkStart w:id="0" w:name="text"/>
      <w:bookmarkEnd w:id="0"/>
      <w:r w:rsidRPr="007E0F1F">
        <w:rPr>
          <w:rFonts w:ascii="Times New Roman" w:eastAsia="Times New Roman" w:hAnsi="Times New Roman" w:cs="Times New Roman"/>
          <w:b/>
          <w:bCs/>
          <w:color w:val="22272F"/>
        </w:rPr>
        <w:t>Приложение</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ind w:firstLine="680"/>
        <w:jc w:val="right"/>
        <w:rPr>
          <w:rFonts w:ascii="Times New Roman" w:eastAsia="Times New Roman" w:hAnsi="Times New Roman" w:cs="Times New Roman"/>
          <w:color w:val="464C55"/>
        </w:rPr>
      </w:pPr>
      <w:r w:rsidRPr="007E0F1F">
        <w:rPr>
          <w:rFonts w:ascii="Times New Roman" w:eastAsia="Times New Roman" w:hAnsi="Times New Roman" w:cs="Times New Roman"/>
          <w:b/>
          <w:bCs/>
          <w:color w:val="22272F"/>
        </w:rPr>
        <w:t>Утвержден</w:t>
      </w:r>
      <w:r w:rsidRPr="007E0F1F">
        <w:rPr>
          <w:rFonts w:ascii="Times New Roman" w:eastAsia="Times New Roman" w:hAnsi="Times New Roman" w:cs="Times New Roman"/>
          <w:b/>
          <w:bCs/>
          <w:color w:val="22272F"/>
        </w:rPr>
        <w:br/>
      </w:r>
      <w:hyperlink r:id="rId4" w:history="1">
        <w:r w:rsidRPr="007E0F1F">
          <w:rPr>
            <w:rFonts w:ascii="Times New Roman" w:eastAsia="Times New Roman" w:hAnsi="Times New Roman" w:cs="Times New Roman"/>
            <w:b/>
            <w:bCs/>
            <w:color w:val="3272C0"/>
          </w:rPr>
          <w:t>приказом</w:t>
        </w:r>
      </w:hyperlink>
      <w:r w:rsidRPr="007E0F1F">
        <w:rPr>
          <w:rFonts w:ascii="Times New Roman" w:eastAsia="Times New Roman" w:hAnsi="Times New Roman" w:cs="Times New Roman"/>
          <w:b/>
          <w:bCs/>
          <w:color w:val="22272F"/>
        </w:rPr>
        <w:t> Министерства</w:t>
      </w:r>
      <w:r w:rsidRPr="007E0F1F">
        <w:rPr>
          <w:rFonts w:ascii="Times New Roman" w:eastAsia="Times New Roman" w:hAnsi="Times New Roman" w:cs="Times New Roman"/>
          <w:b/>
          <w:bCs/>
          <w:color w:val="22272F"/>
        </w:rPr>
        <w:br/>
        <w:t>просвещения Российской Федерации</w:t>
      </w:r>
      <w:r w:rsidRPr="007E0F1F">
        <w:rPr>
          <w:rFonts w:ascii="Times New Roman" w:eastAsia="Times New Roman" w:hAnsi="Times New Roman" w:cs="Times New Roman"/>
          <w:b/>
          <w:bCs/>
          <w:color w:val="22272F"/>
        </w:rPr>
        <w:br/>
        <w:t>и Федеральной службы по надзору</w:t>
      </w:r>
      <w:r w:rsidRPr="007E0F1F">
        <w:rPr>
          <w:rFonts w:ascii="Times New Roman" w:eastAsia="Times New Roman" w:hAnsi="Times New Roman" w:cs="Times New Roman"/>
          <w:b/>
          <w:bCs/>
          <w:color w:val="22272F"/>
        </w:rPr>
        <w:br/>
        <w:t>в сфере образования и науки</w:t>
      </w:r>
      <w:r w:rsidRPr="007E0F1F">
        <w:rPr>
          <w:rFonts w:ascii="Times New Roman" w:eastAsia="Times New Roman" w:hAnsi="Times New Roman" w:cs="Times New Roman"/>
          <w:b/>
          <w:bCs/>
          <w:color w:val="22272F"/>
        </w:rPr>
        <w:br/>
        <w:t>от 7 ноября 2018 г. N 189/1513</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jc w:val="center"/>
        <w:rPr>
          <w:rFonts w:ascii="Times New Roman" w:eastAsia="Times New Roman" w:hAnsi="Times New Roman" w:cs="Times New Roman"/>
          <w:b/>
          <w:bCs/>
          <w:color w:val="22272F"/>
        </w:rPr>
      </w:pPr>
      <w:r w:rsidRPr="007E0F1F">
        <w:rPr>
          <w:rFonts w:ascii="Times New Roman" w:eastAsia="Times New Roman" w:hAnsi="Times New Roman" w:cs="Times New Roman"/>
          <w:b/>
          <w:bCs/>
          <w:color w:val="22272F"/>
        </w:rPr>
        <w:t>Порядок</w:t>
      </w:r>
      <w:r w:rsidRPr="007E0F1F">
        <w:rPr>
          <w:rFonts w:ascii="Times New Roman" w:eastAsia="Times New Roman" w:hAnsi="Times New Roman" w:cs="Times New Roman"/>
          <w:b/>
          <w:bCs/>
          <w:color w:val="22272F"/>
        </w:rPr>
        <w:br/>
        <w:t>проведения государственной итоговой аттестации по образовательным программам основного общего образования</w:t>
      </w:r>
    </w:p>
    <w:p w:rsidR="007E0F1F" w:rsidRPr="007E0F1F" w:rsidRDefault="007E0F1F" w:rsidP="007E0F1F">
      <w:pPr>
        <w:shd w:val="clear" w:color="auto" w:fill="F0E9D3"/>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 особенностях проведения государственной итоговой аттестации по образовательным программам основного общего и среднего общего образования в 2022 г. см. </w:t>
      </w:r>
      <w:hyperlink r:id="rId5" w:history="1">
        <w:r w:rsidRPr="007E0F1F">
          <w:rPr>
            <w:rFonts w:ascii="Times New Roman" w:eastAsia="Times New Roman" w:hAnsi="Times New Roman" w:cs="Times New Roman"/>
            <w:color w:val="3272C0"/>
          </w:rPr>
          <w:t>приказ</w:t>
        </w:r>
      </w:hyperlink>
      <w:r w:rsidRPr="007E0F1F">
        <w:rPr>
          <w:rFonts w:ascii="Times New Roman" w:eastAsia="Times New Roman" w:hAnsi="Times New Roman" w:cs="Times New Roman"/>
          <w:color w:val="464C55"/>
        </w:rPr>
        <w:t> Министерства просвещения РФ и Федеральной службы по надзору в сфере образования и науки от 13 апреля 2022 г. N 230/515</w:t>
      </w:r>
    </w:p>
    <w:p w:rsidR="007E0F1F" w:rsidRPr="007E0F1F" w:rsidRDefault="007E0F1F" w:rsidP="007E0F1F">
      <w:pPr>
        <w:shd w:val="clear" w:color="auto" w:fill="FFFFFF"/>
        <w:spacing w:after="0" w:line="240" w:lineRule="auto"/>
        <w:jc w:val="center"/>
        <w:rPr>
          <w:rFonts w:ascii="Times New Roman" w:eastAsia="Times New Roman" w:hAnsi="Times New Roman" w:cs="Times New Roman"/>
          <w:b/>
          <w:bCs/>
          <w:color w:val="22272F"/>
        </w:rPr>
      </w:pPr>
      <w:r w:rsidRPr="007E0F1F">
        <w:rPr>
          <w:rFonts w:ascii="Times New Roman" w:eastAsia="Times New Roman" w:hAnsi="Times New Roman" w:cs="Times New Roman"/>
          <w:b/>
          <w:bCs/>
          <w:color w:val="22272F"/>
        </w:rPr>
        <w:t>I. Общие положения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1. </w:t>
      </w:r>
      <w:proofErr w:type="gramStart"/>
      <w:r w:rsidRPr="007E0F1F">
        <w:rPr>
          <w:rFonts w:ascii="Times New Roman" w:eastAsia="Times New Roman" w:hAnsi="Times New Roman" w:cs="Times New Roman"/>
          <w:color w:val="464C55"/>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rsidRPr="007E0F1F">
        <w:rPr>
          <w:rFonts w:ascii="Times New Roman" w:eastAsia="Times New Roman" w:hAnsi="Times New Roman" w:cs="Times New Roman"/>
          <w:color w:val="464C55"/>
        </w:rPr>
        <w:t>) аннулирования результатов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2. ГИА, </w:t>
      </w:r>
      <w:proofErr w:type="gramStart"/>
      <w:r w:rsidRPr="007E0F1F">
        <w:rPr>
          <w:rFonts w:ascii="Times New Roman" w:eastAsia="Times New Roman" w:hAnsi="Times New Roman" w:cs="Times New Roman"/>
          <w:color w:val="464C55"/>
        </w:rPr>
        <w:t>завершающая</w:t>
      </w:r>
      <w:proofErr w:type="gramEnd"/>
      <w:r w:rsidRPr="007E0F1F">
        <w:rPr>
          <w:rFonts w:ascii="Times New Roman" w:eastAsia="Times New Roman" w:hAnsi="Times New Roman" w:cs="Times New Roman"/>
          <w:color w:val="464C55"/>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7E0F1F">
        <w:rPr>
          <w:rFonts w:ascii="Times New Roman" w:eastAsia="Times New Roman" w:hAnsi="Times New Roman" w:cs="Times New Roman"/>
          <w:color w:val="464C55"/>
          <w:vertAlign w:val="superscript"/>
        </w:rPr>
        <w:t> </w:t>
      </w:r>
      <w:hyperlink r:id="rId6" w:anchor="block_1111" w:history="1">
        <w:r w:rsidRPr="007E0F1F">
          <w:rPr>
            <w:rFonts w:ascii="Times New Roman" w:eastAsia="Times New Roman" w:hAnsi="Times New Roman" w:cs="Times New Roman"/>
            <w:color w:val="3272C0"/>
            <w:vertAlign w:val="superscript"/>
          </w:rPr>
          <w:t>1</w:t>
        </w:r>
      </w:hyperlink>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sidRPr="007E0F1F">
        <w:rPr>
          <w:rFonts w:ascii="Times New Roman" w:eastAsia="Times New Roman" w:hAnsi="Times New Roman" w:cs="Times New Roman"/>
          <w:color w:val="464C55"/>
          <w:vertAlign w:val="superscript"/>
        </w:rPr>
        <w:t> </w:t>
      </w:r>
      <w:hyperlink r:id="rId7" w:anchor="block_2222" w:history="1">
        <w:r w:rsidRPr="007E0F1F">
          <w:rPr>
            <w:rFonts w:ascii="Times New Roman" w:eastAsia="Times New Roman" w:hAnsi="Times New Roman" w:cs="Times New Roman"/>
            <w:color w:val="3272C0"/>
            <w:vertAlign w:val="superscript"/>
          </w:rPr>
          <w:t>2</w:t>
        </w:r>
      </w:hyperlink>
      <w:r w:rsidRPr="007E0F1F">
        <w:rPr>
          <w:rFonts w:ascii="Times New Roman" w:eastAsia="Times New Roman" w:hAnsi="Times New Roman" w:cs="Times New Roman"/>
          <w:color w:val="464C55"/>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5. </w:t>
      </w:r>
      <w:proofErr w:type="gramStart"/>
      <w:r w:rsidRPr="007E0F1F">
        <w:rPr>
          <w:rFonts w:ascii="Times New Roman" w:eastAsia="Times New Roman" w:hAnsi="Times New Roman" w:cs="Times New Roman"/>
          <w:color w:val="464C55"/>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sidRPr="007E0F1F">
        <w:rPr>
          <w:rFonts w:ascii="Times New Roman" w:eastAsia="Times New Roman" w:hAnsi="Times New Roman" w:cs="Times New Roman"/>
          <w:color w:val="464C55"/>
          <w:vertAlign w:val="superscript"/>
        </w:rPr>
        <w:t> </w:t>
      </w:r>
      <w:hyperlink r:id="rId8" w:anchor="block_3333" w:history="1">
        <w:r w:rsidRPr="007E0F1F">
          <w:rPr>
            <w:rFonts w:ascii="Times New Roman" w:eastAsia="Times New Roman" w:hAnsi="Times New Roman" w:cs="Times New Roman"/>
            <w:color w:val="3272C0"/>
            <w:vertAlign w:val="superscript"/>
          </w:rPr>
          <w:t>3</w:t>
        </w:r>
      </w:hyperlink>
      <w:r w:rsidRPr="007E0F1F">
        <w:rPr>
          <w:rFonts w:ascii="Times New Roman" w:eastAsia="Times New Roman" w:hAnsi="Times New Roman" w:cs="Times New Roman"/>
          <w:color w:val="464C55"/>
        </w:rPr>
        <w:t> (далее - экстерны).</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jc w:val="center"/>
        <w:rPr>
          <w:rFonts w:ascii="Times New Roman" w:eastAsia="Times New Roman" w:hAnsi="Times New Roman" w:cs="Times New Roman"/>
          <w:b/>
          <w:bCs/>
          <w:color w:val="22272F"/>
        </w:rPr>
      </w:pPr>
      <w:r w:rsidRPr="007E0F1F">
        <w:rPr>
          <w:rFonts w:ascii="Times New Roman" w:eastAsia="Times New Roman" w:hAnsi="Times New Roman" w:cs="Times New Roman"/>
          <w:b/>
          <w:bCs/>
          <w:color w:val="22272F"/>
        </w:rPr>
        <w:t>II. Формы проведения ГИА и участники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6. ГИА проводится: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7E0F1F">
        <w:rPr>
          <w:rFonts w:ascii="Times New Roman" w:eastAsia="Times New Roman" w:hAnsi="Times New Roman" w:cs="Times New Roman"/>
          <w:color w:val="464C55"/>
          <w:vertAlign w:val="superscript"/>
        </w:rPr>
        <w:t> </w:t>
      </w:r>
      <w:hyperlink r:id="rId9" w:anchor="block_4444" w:history="1">
        <w:r w:rsidRPr="007E0F1F">
          <w:rPr>
            <w:rFonts w:ascii="Times New Roman" w:eastAsia="Times New Roman" w:hAnsi="Times New Roman" w:cs="Times New Roman"/>
            <w:color w:val="3272C0"/>
            <w:vertAlign w:val="superscript"/>
          </w:rPr>
          <w:t>4</w:t>
        </w:r>
      </w:hyperlink>
      <w:r w:rsidRPr="007E0F1F">
        <w:rPr>
          <w:rFonts w:ascii="Times New Roman" w:eastAsia="Times New Roman" w:hAnsi="Times New Roman" w:cs="Times New Roman"/>
          <w:color w:val="464C55"/>
        </w:rP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rsidRPr="007E0F1F">
        <w:rPr>
          <w:rFonts w:ascii="Times New Roman" w:eastAsia="Times New Roman" w:hAnsi="Times New Roman" w:cs="Times New Roman"/>
          <w:color w:val="464C55"/>
        </w:rPr>
        <w:t>очно-заочной</w:t>
      </w:r>
      <w:proofErr w:type="spellEnd"/>
      <w:r w:rsidRPr="007E0F1F">
        <w:rPr>
          <w:rFonts w:ascii="Times New Roman" w:eastAsia="Times New Roman" w:hAnsi="Times New Roman" w:cs="Times New Roman"/>
          <w:color w:val="464C55"/>
        </w:rPr>
        <w:t xml:space="preserve"> или заочной формах, лиц, обучающихся в образовательных</w:t>
      </w:r>
      <w:proofErr w:type="gramEnd"/>
      <w:r w:rsidRPr="007E0F1F">
        <w:rPr>
          <w:rFonts w:ascii="Times New Roman" w:eastAsia="Times New Roman" w:hAnsi="Times New Roman" w:cs="Times New Roman"/>
          <w:color w:val="464C55"/>
        </w:rPr>
        <w:t xml:space="preserve"> </w:t>
      </w:r>
      <w:proofErr w:type="gramStart"/>
      <w:r w:rsidRPr="007E0F1F">
        <w:rPr>
          <w:rFonts w:ascii="Times New Roman" w:eastAsia="Times New Roman" w:hAnsi="Times New Roman" w:cs="Times New Roman"/>
          <w:color w:val="464C55"/>
        </w:rPr>
        <w:t>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w:t>
      </w:r>
      <w:proofErr w:type="gramEnd"/>
      <w:r w:rsidRPr="007E0F1F">
        <w:rPr>
          <w:rFonts w:ascii="Times New Roman" w:eastAsia="Times New Roman" w:hAnsi="Times New Roman" w:cs="Times New Roman"/>
          <w:color w:val="464C55"/>
        </w:rPr>
        <w:t xml:space="preserve"> возможностями здоровья, обучающиеся - дети-инвалиды и инвалиды);</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lastRenderedPageBreak/>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7E0F1F">
        <w:rPr>
          <w:rFonts w:ascii="Times New Roman" w:eastAsia="Times New Roman" w:hAnsi="Times New Roman" w:cs="Times New Roman"/>
          <w:color w:val="464C55"/>
          <w:vertAlign w:val="superscript"/>
        </w:rPr>
        <w:t> </w:t>
      </w:r>
      <w:hyperlink r:id="rId10" w:anchor="block_5555" w:history="1">
        <w:r w:rsidRPr="007E0F1F">
          <w:rPr>
            <w:rFonts w:ascii="Times New Roman" w:eastAsia="Times New Roman" w:hAnsi="Times New Roman" w:cs="Times New Roman"/>
            <w:color w:val="3272C0"/>
            <w:vertAlign w:val="superscript"/>
          </w:rPr>
          <w:t>5</w:t>
        </w:r>
      </w:hyperlink>
      <w:r w:rsidRPr="007E0F1F">
        <w:rPr>
          <w:rFonts w:ascii="Times New Roman" w:eastAsia="Times New Roman" w:hAnsi="Times New Roman" w:cs="Times New Roman"/>
          <w:color w:val="464C55"/>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w:t>
      </w:r>
      <w:proofErr w:type="gramEnd"/>
      <w:r w:rsidRPr="007E0F1F">
        <w:rPr>
          <w:rFonts w:ascii="Times New Roman" w:eastAsia="Times New Roman" w:hAnsi="Times New Roman" w:cs="Times New Roman"/>
          <w:color w:val="464C55"/>
        </w:rPr>
        <w:t xml:space="preserve"> литературе для прохождения ГИА на добровольной основе.</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7. </w:t>
      </w:r>
      <w:proofErr w:type="gramStart"/>
      <w:r w:rsidRPr="007E0F1F">
        <w:rPr>
          <w:rFonts w:ascii="Times New Roman" w:eastAsia="Times New Roman" w:hAnsi="Times New Roman" w:cs="Times New Roman"/>
          <w:color w:val="464C55"/>
        </w:rPr>
        <w:t>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w:t>
      </w:r>
      <w:proofErr w:type="gramEnd"/>
      <w:r w:rsidRPr="007E0F1F">
        <w:rPr>
          <w:rFonts w:ascii="Times New Roman" w:eastAsia="Times New Roman" w:hAnsi="Times New Roman" w:cs="Times New Roman"/>
          <w:color w:val="464C55"/>
        </w:rPr>
        <w:t xml:space="preserve"> и информационно-коммуникационные технологии (ИКТ).</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8. ГИА в форме ОГЭ и (или) ГВЭ по всем учебным предметам, указанным в </w:t>
      </w:r>
      <w:hyperlink r:id="rId11" w:anchor="block_1007" w:history="1">
        <w:r w:rsidRPr="007E0F1F">
          <w:rPr>
            <w:rFonts w:ascii="Times New Roman" w:eastAsia="Times New Roman" w:hAnsi="Times New Roman" w:cs="Times New Roman"/>
            <w:color w:val="3272C0"/>
          </w:rPr>
          <w:t>пункте 7</w:t>
        </w:r>
      </w:hyperlink>
      <w:r w:rsidRPr="007E0F1F">
        <w:rPr>
          <w:rFonts w:ascii="Times New Roman" w:eastAsia="Times New Roman" w:hAnsi="Times New Roman" w:cs="Times New Roman"/>
          <w:color w:val="464C55"/>
        </w:rPr>
        <w:t> настоящего Порядка (за исключением иностранных языков, а также родного языка и родной литературы), проводится на русском языке.</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9. </w:t>
      </w:r>
      <w:proofErr w:type="gramStart"/>
      <w:r w:rsidRPr="007E0F1F">
        <w:rPr>
          <w:rFonts w:ascii="Times New Roman" w:eastAsia="Times New Roman" w:hAnsi="Times New Roman" w:cs="Times New Roman"/>
          <w:color w:val="464C55"/>
        </w:rPr>
        <w:t>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w:t>
      </w:r>
      <w:proofErr w:type="gramEnd"/>
      <w:r w:rsidRPr="007E0F1F">
        <w:rPr>
          <w:rFonts w:ascii="Times New Roman" w:eastAsia="Times New Roman" w:hAnsi="Times New Roman" w:cs="Times New Roman"/>
          <w:color w:val="464C55"/>
        </w:rPr>
        <w:t xml:space="preserve"> Российской Федерации порядком</w:t>
      </w:r>
      <w:r w:rsidRPr="007E0F1F">
        <w:rPr>
          <w:rFonts w:ascii="Times New Roman" w:eastAsia="Times New Roman" w:hAnsi="Times New Roman" w:cs="Times New Roman"/>
          <w:color w:val="464C55"/>
          <w:vertAlign w:val="superscript"/>
        </w:rPr>
        <w:t> </w:t>
      </w:r>
      <w:hyperlink r:id="rId12" w:anchor="block_6666" w:history="1">
        <w:r w:rsidRPr="007E0F1F">
          <w:rPr>
            <w:rFonts w:ascii="Times New Roman" w:eastAsia="Times New Roman" w:hAnsi="Times New Roman" w:cs="Times New Roman"/>
            <w:color w:val="3272C0"/>
            <w:vertAlign w:val="superscript"/>
          </w:rPr>
          <w:t>6</w:t>
        </w:r>
      </w:hyperlink>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10. Для лиц, указанных в </w:t>
      </w:r>
      <w:hyperlink r:id="rId13" w:anchor="block_10062" w:history="1">
        <w:r w:rsidRPr="007E0F1F">
          <w:rPr>
            <w:rFonts w:ascii="Times New Roman" w:eastAsia="Times New Roman" w:hAnsi="Times New Roman" w:cs="Times New Roman"/>
            <w:color w:val="3272C0"/>
          </w:rPr>
          <w:t>подпункте "б" пункта 6</w:t>
        </w:r>
      </w:hyperlink>
      <w:r w:rsidRPr="007E0F1F">
        <w:rPr>
          <w:rFonts w:ascii="Times New Roman" w:eastAsia="Times New Roman" w:hAnsi="Times New Roman" w:cs="Times New Roman"/>
          <w:color w:val="464C55"/>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11. </w:t>
      </w:r>
      <w:proofErr w:type="gramStart"/>
      <w:r w:rsidRPr="007E0F1F">
        <w:rPr>
          <w:rFonts w:ascii="Times New Roman" w:eastAsia="Times New Roman" w:hAnsi="Times New Roman" w:cs="Times New Roman"/>
          <w:color w:val="464C55"/>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7E0F1F">
        <w:rPr>
          <w:rFonts w:ascii="Times New Roman" w:eastAsia="Times New Roman" w:hAnsi="Times New Roman" w:cs="Times New Roman"/>
          <w:color w:val="464C55"/>
          <w:vertAlign w:val="superscript"/>
        </w:rPr>
        <w:t> </w:t>
      </w:r>
      <w:hyperlink r:id="rId14" w:anchor="block_7777" w:history="1">
        <w:r w:rsidRPr="007E0F1F">
          <w:rPr>
            <w:rFonts w:ascii="Times New Roman" w:eastAsia="Times New Roman" w:hAnsi="Times New Roman" w:cs="Times New Roman"/>
            <w:color w:val="3272C0"/>
            <w:vertAlign w:val="superscript"/>
          </w:rPr>
          <w:t>7</w:t>
        </w:r>
      </w:hyperlink>
      <w:r w:rsidRPr="007E0F1F">
        <w:rPr>
          <w:rFonts w:ascii="Times New Roman" w:eastAsia="Times New Roman" w:hAnsi="Times New Roman" w:cs="Times New Roman"/>
          <w:color w:val="464C55"/>
        </w:rPr>
        <w:t>.</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12. </w:t>
      </w:r>
      <w:proofErr w:type="gramStart"/>
      <w:r w:rsidRPr="007E0F1F">
        <w:rPr>
          <w:rFonts w:ascii="Times New Roman" w:eastAsia="Times New Roman" w:hAnsi="Times New Roman" w:cs="Times New Roman"/>
          <w:color w:val="464C55"/>
        </w:rPr>
        <w:t>Выбранные участниками ГИА учебные предметы, форма (формы) ГИА (для лиц, указанных в </w:t>
      </w:r>
      <w:hyperlink r:id="rId15" w:anchor="block_10062" w:history="1">
        <w:r w:rsidRPr="007E0F1F">
          <w:rPr>
            <w:rFonts w:ascii="Times New Roman" w:eastAsia="Times New Roman" w:hAnsi="Times New Roman" w:cs="Times New Roman"/>
            <w:color w:val="3272C0"/>
          </w:rPr>
          <w:t>подпункте "б" пункта 6</w:t>
        </w:r>
      </w:hyperlink>
      <w:r w:rsidRPr="007E0F1F">
        <w:rPr>
          <w:rFonts w:ascii="Times New Roman" w:eastAsia="Times New Roman" w:hAnsi="Times New Roman" w:cs="Times New Roman"/>
          <w:color w:val="464C55"/>
        </w:rPr>
        <w:t> настоящего Порядка) и язык, на котором они планируют сдавать экзамены (для обучающихся, указанных в </w:t>
      </w:r>
      <w:hyperlink r:id="rId16" w:anchor="block_1008" w:history="1">
        <w:r w:rsidRPr="007E0F1F">
          <w:rPr>
            <w:rFonts w:ascii="Times New Roman" w:eastAsia="Times New Roman" w:hAnsi="Times New Roman" w:cs="Times New Roman"/>
            <w:color w:val="3272C0"/>
          </w:rPr>
          <w:t>пункте 8</w:t>
        </w:r>
      </w:hyperlink>
      <w:r w:rsidRPr="007E0F1F">
        <w:rPr>
          <w:rFonts w:ascii="Times New Roman" w:eastAsia="Times New Roman" w:hAnsi="Times New Roman" w:cs="Times New Roman"/>
          <w:color w:val="464C55"/>
        </w:rPr>
        <w:t> настоящего Порядка), а также сроки участия в ГИА указываются ими в заявлениях.</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Заявления об участии в ГИА подаются до 1 марта включительно:</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обучающимися</w:t>
      </w:r>
      <w:proofErr w:type="gramEnd"/>
      <w:r w:rsidRPr="007E0F1F">
        <w:rPr>
          <w:rFonts w:ascii="Times New Roman" w:eastAsia="Times New Roman" w:hAnsi="Times New Roman" w:cs="Times New Roman"/>
          <w:color w:val="464C55"/>
        </w:rPr>
        <w:t xml:space="preserve"> - в образовательные организации, в которых обучающиеся осваивают образовательные программы основного общего образования;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экстернами - в образовательные организации по выбору экстернов.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 xml:space="preserve">Участники ГИА с ограниченными возможностями здоровья при подаче заявления предъявляют копию рекомендаций </w:t>
      </w:r>
      <w:proofErr w:type="spellStart"/>
      <w:r w:rsidRPr="007E0F1F">
        <w:rPr>
          <w:rFonts w:ascii="Times New Roman" w:eastAsia="Times New Roman" w:hAnsi="Times New Roman" w:cs="Times New Roman"/>
          <w:color w:val="464C55"/>
        </w:rPr>
        <w:t>психолого-медико-педагогической</w:t>
      </w:r>
      <w:proofErr w:type="spellEnd"/>
      <w:r w:rsidRPr="007E0F1F">
        <w:rPr>
          <w:rFonts w:ascii="Times New Roman" w:eastAsia="Times New Roman" w:hAnsi="Times New Roman" w:cs="Times New Roman"/>
          <w:color w:val="464C55"/>
        </w:rPr>
        <w:t xml:space="preserve">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7" w:anchor="block_1044" w:history="1">
        <w:r w:rsidRPr="007E0F1F">
          <w:rPr>
            <w:rFonts w:ascii="Times New Roman" w:eastAsia="Times New Roman" w:hAnsi="Times New Roman" w:cs="Times New Roman"/>
            <w:color w:val="3272C0"/>
          </w:rPr>
          <w:t>пунктом 44</w:t>
        </w:r>
      </w:hyperlink>
      <w:r w:rsidRPr="007E0F1F">
        <w:rPr>
          <w:rFonts w:ascii="Times New Roman" w:eastAsia="Times New Roman" w:hAnsi="Times New Roman" w:cs="Times New Roman"/>
          <w:color w:val="464C55"/>
        </w:rPr>
        <w:t> настоящего Порядка.</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14. Участники ГИА вправе изменить перечень указанных в заявлениях экзаменов, а также форму ГИА (для лиц, указанных в </w:t>
      </w:r>
      <w:hyperlink r:id="rId18" w:anchor="block_10062" w:history="1">
        <w:r w:rsidRPr="007E0F1F">
          <w:rPr>
            <w:rFonts w:ascii="Times New Roman" w:eastAsia="Times New Roman" w:hAnsi="Times New Roman" w:cs="Times New Roman"/>
            <w:color w:val="3272C0"/>
          </w:rPr>
          <w:t>подпункте "б" пункта 6</w:t>
        </w:r>
      </w:hyperlink>
      <w:r w:rsidRPr="007E0F1F">
        <w:rPr>
          <w:rFonts w:ascii="Times New Roman" w:eastAsia="Times New Roman" w:hAnsi="Times New Roman" w:cs="Times New Roman"/>
          <w:color w:val="464C55"/>
        </w:rP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w:t>
      </w:r>
      <w:proofErr w:type="gramStart"/>
      <w:r w:rsidRPr="007E0F1F">
        <w:rPr>
          <w:rFonts w:ascii="Times New Roman" w:eastAsia="Times New Roman" w:hAnsi="Times New Roman" w:cs="Times New Roman"/>
          <w:color w:val="464C55"/>
        </w:rPr>
        <w:t>позднее</w:t>
      </w:r>
      <w:proofErr w:type="gramEnd"/>
      <w:r w:rsidRPr="007E0F1F">
        <w:rPr>
          <w:rFonts w:ascii="Times New Roman" w:eastAsia="Times New Roman" w:hAnsi="Times New Roman" w:cs="Times New Roman"/>
          <w:color w:val="464C55"/>
        </w:rPr>
        <w:t xml:space="preserve"> чем за две недели до начала соответствующего экзамена.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proofErr w:type="gramStart"/>
      <w:r w:rsidRPr="007E0F1F">
        <w:rPr>
          <w:rFonts w:ascii="Times New Roman" w:eastAsia="Times New Roman" w:hAnsi="Times New Roman" w:cs="Times New Roman"/>
          <w:color w:val="464C55"/>
        </w:rPr>
        <w:t>позднее</w:t>
      </w:r>
      <w:proofErr w:type="gramEnd"/>
      <w:r w:rsidRPr="007E0F1F">
        <w:rPr>
          <w:rFonts w:ascii="Times New Roman" w:eastAsia="Times New Roman" w:hAnsi="Times New Roman" w:cs="Times New Roman"/>
          <w:color w:val="464C55"/>
        </w:rPr>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jc w:val="center"/>
        <w:rPr>
          <w:rFonts w:ascii="Times New Roman" w:eastAsia="Times New Roman" w:hAnsi="Times New Roman" w:cs="Times New Roman"/>
          <w:b/>
          <w:bCs/>
          <w:color w:val="22272F"/>
        </w:rPr>
      </w:pPr>
      <w:r w:rsidRPr="007E0F1F">
        <w:rPr>
          <w:rFonts w:ascii="Times New Roman" w:eastAsia="Times New Roman" w:hAnsi="Times New Roman" w:cs="Times New Roman"/>
          <w:b/>
          <w:bCs/>
          <w:color w:val="22272F"/>
        </w:rPr>
        <w:t>III. Итоговое собеседование по русскому языку</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lastRenderedPageBreak/>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7E0F1F">
        <w:rPr>
          <w:rFonts w:ascii="Times New Roman" w:eastAsia="Times New Roman" w:hAnsi="Times New Roman" w:cs="Times New Roman"/>
          <w:color w:val="464C55"/>
        </w:rPr>
        <w:t>Рособрнадзором</w:t>
      </w:r>
      <w:proofErr w:type="spellEnd"/>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w:t>
      </w:r>
      <w:proofErr w:type="gramStart"/>
      <w:r w:rsidRPr="007E0F1F">
        <w:rPr>
          <w:rFonts w:ascii="Times New Roman" w:eastAsia="Times New Roman" w:hAnsi="Times New Roman" w:cs="Times New Roman"/>
          <w:color w:val="464C55"/>
        </w:rPr>
        <w:t>позднее</w:t>
      </w:r>
      <w:proofErr w:type="gramEnd"/>
      <w:r w:rsidRPr="007E0F1F">
        <w:rPr>
          <w:rFonts w:ascii="Times New Roman" w:eastAsia="Times New Roman" w:hAnsi="Times New Roman" w:cs="Times New Roman"/>
          <w:color w:val="464C55"/>
        </w:rPr>
        <w:t xml:space="preserve"> чем за две недели до начала проведения итогового собеседования по русскому языку.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Итоговое собеседование по русскому языку проводится в образовательных организациях и (или) в местах, определенных ОИВ.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18. Комплекты текстов, тем и заданий итогового собеседования по русскому языку доставляются </w:t>
      </w:r>
      <w:proofErr w:type="spellStart"/>
      <w:r w:rsidRPr="007E0F1F">
        <w:rPr>
          <w:rFonts w:ascii="Times New Roman" w:eastAsia="Times New Roman" w:hAnsi="Times New Roman" w:cs="Times New Roman"/>
          <w:color w:val="464C55"/>
        </w:rPr>
        <w:t>Рособрнадзором</w:t>
      </w:r>
      <w:proofErr w:type="spellEnd"/>
      <w:r w:rsidRPr="007E0F1F">
        <w:rPr>
          <w:rFonts w:ascii="Times New Roman" w:eastAsia="Times New Roman" w:hAnsi="Times New Roman" w:cs="Times New Roman"/>
          <w:color w:val="464C55"/>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Для лиц, указанных в </w:t>
      </w:r>
      <w:hyperlink r:id="rId19" w:anchor="block_1044" w:history="1">
        <w:r w:rsidRPr="007E0F1F">
          <w:rPr>
            <w:rFonts w:ascii="Times New Roman" w:eastAsia="Times New Roman" w:hAnsi="Times New Roman" w:cs="Times New Roman"/>
            <w:color w:val="3272C0"/>
          </w:rPr>
          <w:t>пункте 44</w:t>
        </w:r>
      </w:hyperlink>
      <w:r w:rsidRPr="007E0F1F">
        <w:rPr>
          <w:rFonts w:ascii="Times New Roman" w:eastAsia="Times New Roman" w:hAnsi="Times New Roman" w:cs="Times New Roman"/>
          <w:color w:val="464C55"/>
        </w:rPr>
        <w:t> настоящего Порядка, продолжительность итогового собеседования по русскому языку увеличивается на 30 минут.</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19. Проверка ответов участников итогового собеседования по русскому языку завершается не позднее чем через пять календарных дней </w:t>
      </w:r>
      <w:proofErr w:type="gramStart"/>
      <w:r w:rsidRPr="007E0F1F">
        <w:rPr>
          <w:rFonts w:ascii="Times New Roman" w:eastAsia="Times New Roman" w:hAnsi="Times New Roman" w:cs="Times New Roman"/>
          <w:color w:val="464C55"/>
        </w:rPr>
        <w:t>с даты</w:t>
      </w:r>
      <w:proofErr w:type="gramEnd"/>
      <w:r w:rsidRPr="007E0F1F">
        <w:rPr>
          <w:rFonts w:ascii="Times New Roman" w:eastAsia="Times New Roman" w:hAnsi="Times New Roman" w:cs="Times New Roman"/>
          <w:color w:val="464C55"/>
        </w:rPr>
        <w:t xml:space="preserve"> его проведения. Результатом итогового собеседования по русскому языку является "зачет" или "незачет".</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получившие по итоговому собеседованию по русскому языку неудовлетворительный результат ("незачет");</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jc w:val="center"/>
        <w:rPr>
          <w:rFonts w:ascii="Times New Roman" w:eastAsia="Times New Roman" w:hAnsi="Times New Roman" w:cs="Times New Roman"/>
          <w:b/>
          <w:bCs/>
          <w:color w:val="22272F"/>
        </w:rPr>
      </w:pPr>
      <w:r w:rsidRPr="007E0F1F">
        <w:rPr>
          <w:rFonts w:ascii="Times New Roman" w:eastAsia="Times New Roman" w:hAnsi="Times New Roman" w:cs="Times New Roman"/>
          <w:b/>
          <w:bCs/>
          <w:color w:val="22272F"/>
        </w:rPr>
        <w:t>IV. Организация проведения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21. </w:t>
      </w:r>
      <w:proofErr w:type="spellStart"/>
      <w:r w:rsidRPr="007E0F1F">
        <w:rPr>
          <w:rFonts w:ascii="Times New Roman" w:eastAsia="Times New Roman" w:hAnsi="Times New Roman" w:cs="Times New Roman"/>
          <w:color w:val="464C55"/>
        </w:rPr>
        <w:t>Рособрнадзор</w:t>
      </w:r>
      <w:proofErr w:type="spellEnd"/>
      <w:r w:rsidRPr="007E0F1F">
        <w:rPr>
          <w:rFonts w:ascii="Times New Roman" w:eastAsia="Times New Roman" w:hAnsi="Times New Roman" w:cs="Times New Roman"/>
          <w:color w:val="464C55"/>
        </w:rPr>
        <w:t xml:space="preserve"> в рамках проведения ГИА осуществляет следующие функции: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7E0F1F">
        <w:rPr>
          <w:rFonts w:ascii="Times New Roman" w:eastAsia="Times New Roman" w:hAnsi="Times New Roman" w:cs="Times New Roman"/>
          <w:color w:val="464C55"/>
        </w:rPr>
        <w:t>в</w:t>
      </w:r>
      <w:proofErr w:type="gramEnd"/>
      <w:r w:rsidRPr="007E0F1F">
        <w:rPr>
          <w:rFonts w:ascii="Times New Roman" w:eastAsia="Times New Roman" w:hAnsi="Times New Roman" w:cs="Times New Roman"/>
          <w:color w:val="464C55"/>
        </w:rPr>
        <w:t xml:space="preserve"> </w:t>
      </w:r>
      <w:proofErr w:type="gramStart"/>
      <w:r w:rsidRPr="007E0F1F">
        <w:rPr>
          <w:rFonts w:ascii="Times New Roman" w:eastAsia="Times New Roman" w:hAnsi="Times New Roman" w:cs="Times New Roman"/>
          <w:color w:val="464C55"/>
        </w:rPr>
        <w:t>КИМ</w:t>
      </w:r>
      <w:proofErr w:type="gramEnd"/>
      <w:r w:rsidRPr="007E0F1F">
        <w:rPr>
          <w:rFonts w:ascii="Times New Roman" w:eastAsia="Times New Roman" w:hAnsi="Times New Roman" w:cs="Times New Roman"/>
          <w:color w:val="464C55"/>
        </w:rPr>
        <w:t>, в информационно-телекоммуникационной сети "Интернет" о (далее - сеть "Интернет")</w:t>
      </w:r>
      <w:r w:rsidRPr="007E0F1F">
        <w:rPr>
          <w:rFonts w:ascii="Times New Roman" w:eastAsia="Times New Roman" w:hAnsi="Times New Roman" w:cs="Times New Roman"/>
          <w:color w:val="464C55"/>
          <w:vertAlign w:val="superscript"/>
        </w:rPr>
        <w:t> </w:t>
      </w:r>
      <w:hyperlink r:id="rId20" w:anchor="block_8888" w:history="1">
        <w:r w:rsidRPr="007E0F1F">
          <w:rPr>
            <w:rFonts w:ascii="Times New Roman" w:eastAsia="Times New Roman" w:hAnsi="Times New Roman" w:cs="Times New Roman"/>
            <w:color w:val="3272C0"/>
            <w:vertAlign w:val="superscript"/>
          </w:rPr>
          <w:t>8</w:t>
        </w:r>
      </w:hyperlink>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7E0F1F">
        <w:rPr>
          <w:rFonts w:ascii="Times New Roman" w:eastAsia="Times New Roman" w:hAnsi="Times New Roman" w:cs="Times New Roman"/>
          <w:color w:val="464C55"/>
          <w:vertAlign w:val="superscript"/>
        </w:rPr>
        <w:t> </w:t>
      </w:r>
      <w:hyperlink r:id="rId21" w:anchor="block_9999" w:history="1">
        <w:r w:rsidRPr="007E0F1F">
          <w:rPr>
            <w:rFonts w:ascii="Times New Roman" w:eastAsia="Times New Roman" w:hAnsi="Times New Roman" w:cs="Times New Roman"/>
            <w:color w:val="3272C0"/>
            <w:vertAlign w:val="superscript"/>
          </w:rPr>
          <w:t>9</w:t>
        </w:r>
      </w:hyperlink>
      <w:r w:rsidRPr="007E0F1F">
        <w:rPr>
          <w:rFonts w:ascii="Times New Roman" w:eastAsia="Times New Roman" w:hAnsi="Times New Roman" w:cs="Times New Roman"/>
          <w:color w:val="464C55"/>
        </w:rPr>
        <w:t>, а также создает комиссии по разработке КИМ по каждому учебному предмету (далее - Комиссия по разработке КИМ);</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направляет ОИВ, учредителям, загранучреждениям </w:t>
      </w:r>
      <w:hyperlink r:id="rId22" w:anchor="block_1100" w:history="1">
        <w:r w:rsidRPr="007E0F1F">
          <w:rPr>
            <w:rFonts w:ascii="Times New Roman" w:eastAsia="Times New Roman" w:hAnsi="Times New Roman" w:cs="Times New Roman"/>
            <w:color w:val="3272C0"/>
          </w:rPr>
          <w:t>рекомендации</w:t>
        </w:r>
      </w:hyperlink>
      <w:r w:rsidRPr="007E0F1F">
        <w:rPr>
          <w:rFonts w:ascii="Times New Roman" w:eastAsia="Times New Roman" w:hAnsi="Times New Roman" w:cs="Times New Roman"/>
          <w:color w:val="464C55"/>
        </w:rPr>
        <w:t>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23" w:anchor="block_1200" w:history="1">
        <w:r w:rsidRPr="007E0F1F">
          <w:rPr>
            <w:rFonts w:ascii="Times New Roman" w:eastAsia="Times New Roman" w:hAnsi="Times New Roman" w:cs="Times New Roman"/>
            <w:color w:val="3272C0"/>
          </w:rPr>
          <w:t>рекомендации</w:t>
        </w:r>
      </w:hyperlink>
      <w:r w:rsidRPr="007E0F1F">
        <w:rPr>
          <w:rFonts w:ascii="Times New Roman" w:eastAsia="Times New Roman" w:hAnsi="Times New Roman" w:cs="Times New Roman"/>
          <w:color w:val="464C55"/>
        </w:rPr>
        <w:t> по переводу суммы первичных баллов за экзаменационные работы ОГЭ и ГВЭ в пятибалльную систему оценивания;</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7E0F1F">
        <w:rPr>
          <w:rFonts w:ascii="Times New Roman" w:eastAsia="Times New Roman" w:hAnsi="Times New Roman" w:cs="Times New Roman"/>
          <w:color w:val="464C55"/>
          <w:vertAlign w:val="superscript"/>
        </w:rPr>
        <w:t> </w:t>
      </w:r>
      <w:hyperlink r:id="rId24" w:anchor="block_101010" w:history="1">
        <w:r w:rsidRPr="007E0F1F">
          <w:rPr>
            <w:rFonts w:ascii="Times New Roman" w:eastAsia="Times New Roman" w:hAnsi="Times New Roman" w:cs="Times New Roman"/>
            <w:color w:val="3272C0"/>
            <w:vertAlign w:val="superscript"/>
          </w:rPr>
          <w:t>10</w:t>
        </w:r>
      </w:hyperlink>
      <w:r w:rsidRPr="007E0F1F">
        <w:rPr>
          <w:rFonts w:ascii="Times New Roman" w:eastAsia="Times New Roman" w:hAnsi="Times New Roman" w:cs="Times New Roman"/>
          <w:color w:val="464C55"/>
        </w:rPr>
        <w:t> (далее - федеральная информационная система) в порядке, устанавливаемом Правительством Российской Федерации</w:t>
      </w:r>
      <w:r w:rsidRPr="007E0F1F">
        <w:rPr>
          <w:rFonts w:ascii="Times New Roman" w:eastAsia="Times New Roman" w:hAnsi="Times New Roman" w:cs="Times New Roman"/>
          <w:color w:val="464C55"/>
          <w:vertAlign w:val="superscript"/>
        </w:rPr>
        <w:t> </w:t>
      </w:r>
      <w:hyperlink r:id="rId25" w:anchor="block_111111" w:history="1">
        <w:r w:rsidRPr="007E0F1F">
          <w:rPr>
            <w:rFonts w:ascii="Times New Roman" w:eastAsia="Times New Roman" w:hAnsi="Times New Roman" w:cs="Times New Roman"/>
            <w:color w:val="3272C0"/>
            <w:vertAlign w:val="superscript"/>
          </w:rPr>
          <w:t>11</w:t>
        </w:r>
      </w:hyperlink>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осуществляет методическое обеспечение проведения ГИА</w:t>
      </w:r>
      <w:r w:rsidRPr="007E0F1F">
        <w:rPr>
          <w:rFonts w:ascii="Times New Roman" w:eastAsia="Times New Roman" w:hAnsi="Times New Roman" w:cs="Times New Roman"/>
          <w:color w:val="464C55"/>
          <w:vertAlign w:val="superscript"/>
        </w:rPr>
        <w:t> </w:t>
      </w:r>
      <w:hyperlink r:id="rId26" w:anchor="block_1212" w:history="1">
        <w:r w:rsidRPr="007E0F1F">
          <w:rPr>
            <w:rFonts w:ascii="Times New Roman" w:eastAsia="Times New Roman" w:hAnsi="Times New Roman" w:cs="Times New Roman"/>
            <w:color w:val="3272C0"/>
            <w:vertAlign w:val="superscript"/>
          </w:rPr>
          <w:t>12</w:t>
        </w:r>
      </w:hyperlink>
      <w:r w:rsidRPr="007E0F1F">
        <w:rPr>
          <w:rFonts w:ascii="Times New Roman" w:eastAsia="Times New Roman" w:hAnsi="Times New Roman" w:cs="Times New Roman"/>
          <w:color w:val="464C55"/>
        </w:rPr>
        <w:t> и итогового собеседования по русскому языку;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совместно с учредителями и загранучреждениями обеспечивает проведение ГИА за пределами территории Российской Федерации</w:t>
      </w:r>
      <w:r w:rsidRPr="007E0F1F">
        <w:rPr>
          <w:rFonts w:ascii="Times New Roman" w:eastAsia="Times New Roman" w:hAnsi="Times New Roman" w:cs="Times New Roman"/>
          <w:color w:val="464C55"/>
          <w:vertAlign w:val="superscript"/>
        </w:rPr>
        <w:t> </w:t>
      </w:r>
      <w:hyperlink r:id="rId27" w:anchor="block_1313" w:history="1">
        <w:r w:rsidRPr="007E0F1F">
          <w:rPr>
            <w:rFonts w:ascii="Times New Roman" w:eastAsia="Times New Roman" w:hAnsi="Times New Roman" w:cs="Times New Roman"/>
            <w:color w:val="3272C0"/>
            <w:vertAlign w:val="superscript"/>
          </w:rPr>
          <w:t>13</w:t>
        </w:r>
      </w:hyperlink>
      <w:r w:rsidRPr="007E0F1F">
        <w:rPr>
          <w:rFonts w:ascii="Times New Roman" w:eastAsia="Times New Roman" w:hAnsi="Times New Roman" w:cs="Times New Roman"/>
          <w:color w:val="464C55"/>
        </w:rPr>
        <w:t>, в том числе создает ГЭК</w:t>
      </w:r>
      <w:r w:rsidRPr="007E0F1F">
        <w:rPr>
          <w:rFonts w:ascii="Times New Roman" w:eastAsia="Times New Roman" w:hAnsi="Times New Roman" w:cs="Times New Roman"/>
          <w:color w:val="464C55"/>
          <w:vertAlign w:val="superscript"/>
        </w:rPr>
        <w:t> </w:t>
      </w:r>
      <w:hyperlink r:id="rId28" w:anchor="block_1414" w:history="1">
        <w:r w:rsidRPr="007E0F1F">
          <w:rPr>
            <w:rFonts w:ascii="Times New Roman" w:eastAsia="Times New Roman" w:hAnsi="Times New Roman" w:cs="Times New Roman"/>
            <w:color w:val="3272C0"/>
            <w:vertAlign w:val="superscript"/>
          </w:rPr>
          <w:t>14</w:t>
        </w:r>
      </w:hyperlink>
      <w:r w:rsidRPr="007E0F1F">
        <w:rPr>
          <w:rFonts w:ascii="Times New Roman" w:eastAsia="Times New Roman" w:hAnsi="Times New Roman" w:cs="Times New Roman"/>
          <w:color w:val="464C55"/>
        </w:rPr>
        <w:t>, предметные и конфликтную комиссии для проведения ГИА за пределами территории Российской Федерации и организует их деятельность;</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определяет </w:t>
      </w:r>
      <w:hyperlink r:id="rId29" w:history="1">
        <w:r w:rsidRPr="007E0F1F">
          <w:rPr>
            <w:rFonts w:ascii="Times New Roman" w:eastAsia="Times New Roman" w:hAnsi="Times New Roman" w:cs="Times New Roman"/>
            <w:color w:val="3272C0"/>
          </w:rPr>
          <w:t>дополнительный срок</w:t>
        </w:r>
      </w:hyperlink>
      <w:r w:rsidRPr="007E0F1F">
        <w:rPr>
          <w:rFonts w:ascii="Times New Roman" w:eastAsia="Times New Roman" w:hAnsi="Times New Roman" w:cs="Times New Roman"/>
          <w:color w:val="464C55"/>
        </w:rPr>
        <w:t> проведения итогового собеседования по русскому языку на основании обращения ОИВ.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22. ОИВ обеспечивают проведение ГИА</w:t>
      </w:r>
      <w:r w:rsidRPr="007E0F1F">
        <w:rPr>
          <w:rFonts w:ascii="Times New Roman" w:eastAsia="Times New Roman" w:hAnsi="Times New Roman" w:cs="Times New Roman"/>
          <w:color w:val="464C55"/>
          <w:vertAlign w:val="superscript"/>
        </w:rPr>
        <w:t> </w:t>
      </w:r>
      <w:hyperlink r:id="rId30" w:anchor="block_1515" w:history="1">
        <w:r w:rsidRPr="007E0F1F">
          <w:rPr>
            <w:rFonts w:ascii="Times New Roman" w:eastAsia="Times New Roman" w:hAnsi="Times New Roman" w:cs="Times New Roman"/>
            <w:color w:val="3272C0"/>
            <w:vertAlign w:val="superscript"/>
          </w:rPr>
          <w:t>15</w:t>
        </w:r>
      </w:hyperlink>
      <w:r w:rsidRPr="007E0F1F">
        <w:rPr>
          <w:rFonts w:ascii="Times New Roman" w:eastAsia="Times New Roman" w:hAnsi="Times New Roman" w:cs="Times New Roman"/>
          <w:color w:val="464C55"/>
        </w:rPr>
        <w:t>, в том числе:</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создают ГЭК</w:t>
      </w:r>
      <w:r w:rsidRPr="007E0F1F">
        <w:rPr>
          <w:rFonts w:ascii="Times New Roman" w:eastAsia="Times New Roman" w:hAnsi="Times New Roman" w:cs="Times New Roman"/>
          <w:color w:val="464C55"/>
          <w:vertAlign w:val="superscript"/>
        </w:rPr>
        <w:t> </w:t>
      </w:r>
      <w:hyperlink r:id="rId31" w:anchor="block_1616" w:history="1">
        <w:r w:rsidRPr="007E0F1F">
          <w:rPr>
            <w:rFonts w:ascii="Times New Roman" w:eastAsia="Times New Roman" w:hAnsi="Times New Roman" w:cs="Times New Roman"/>
            <w:color w:val="3272C0"/>
            <w:vertAlign w:val="superscript"/>
          </w:rPr>
          <w:t>16</w:t>
        </w:r>
      </w:hyperlink>
      <w:r w:rsidRPr="007E0F1F">
        <w:rPr>
          <w:rFonts w:ascii="Times New Roman" w:eastAsia="Times New Roman" w:hAnsi="Times New Roman" w:cs="Times New Roman"/>
          <w:color w:val="464C55"/>
        </w:rPr>
        <w:t>, предметные и конфликтные комиссии субъектов Российской Федерации и организуют их деятельность;</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определяют и представляют на согласование в ГЭК руководителей пунктов проведения экзаменов (далее - ППЭ);</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lastRenderedPageBreak/>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32" w:anchor="block_1044" w:history="1">
        <w:r w:rsidRPr="007E0F1F">
          <w:rPr>
            <w:rFonts w:ascii="Times New Roman" w:eastAsia="Times New Roman" w:hAnsi="Times New Roman" w:cs="Times New Roman"/>
            <w:color w:val="3272C0"/>
          </w:rPr>
          <w:t>пункте 44</w:t>
        </w:r>
      </w:hyperlink>
      <w:r w:rsidRPr="007E0F1F">
        <w:rPr>
          <w:rFonts w:ascii="Times New Roman" w:eastAsia="Times New Roman" w:hAnsi="Times New Roman" w:cs="Times New Roman"/>
          <w:color w:val="464C55"/>
        </w:rPr>
        <w:t> настоящего Порядка (далее - ассистенты);</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определяют порядок проведения, а также порядок проверки итогового собеседования по русскому языку;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устанавливают форму</w:t>
      </w:r>
      <w:r w:rsidRPr="007E0F1F">
        <w:rPr>
          <w:rFonts w:ascii="Times New Roman" w:eastAsia="Times New Roman" w:hAnsi="Times New Roman" w:cs="Times New Roman"/>
          <w:color w:val="464C55"/>
          <w:vertAlign w:val="superscript"/>
        </w:rPr>
        <w:t> </w:t>
      </w:r>
      <w:hyperlink r:id="rId33" w:anchor="block_1717" w:history="1">
        <w:r w:rsidRPr="007E0F1F">
          <w:rPr>
            <w:rFonts w:ascii="Times New Roman" w:eastAsia="Times New Roman" w:hAnsi="Times New Roman" w:cs="Times New Roman"/>
            <w:color w:val="3272C0"/>
            <w:vertAlign w:val="superscript"/>
          </w:rPr>
          <w:t>17</w:t>
        </w:r>
      </w:hyperlink>
      <w:r w:rsidRPr="007E0F1F">
        <w:rPr>
          <w:rFonts w:ascii="Times New Roman" w:eastAsia="Times New Roman" w:hAnsi="Times New Roman" w:cs="Times New Roman"/>
          <w:color w:val="464C55"/>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разрабатывают экзаменационные материалы для проведения ГИА по родному языку и родной литературе;</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7E0F1F">
        <w:rPr>
          <w:rFonts w:ascii="Times New Roman" w:eastAsia="Times New Roman" w:hAnsi="Times New Roman" w:cs="Times New Roman"/>
          <w:color w:val="464C55"/>
          <w:vertAlign w:val="superscript"/>
        </w:rPr>
        <w:t> </w:t>
      </w:r>
      <w:hyperlink r:id="rId34" w:anchor="block_1818" w:history="1">
        <w:r w:rsidRPr="007E0F1F">
          <w:rPr>
            <w:rFonts w:ascii="Times New Roman" w:eastAsia="Times New Roman" w:hAnsi="Times New Roman" w:cs="Times New Roman"/>
            <w:color w:val="3272C0"/>
            <w:vertAlign w:val="superscript"/>
          </w:rPr>
          <w:t>18</w:t>
        </w:r>
      </w:hyperlink>
      <w:r w:rsidRPr="007E0F1F">
        <w:rPr>
          <w:rFonts w:ascii="Times New Roman" w:eastAsia="Times New Roman" w:hAnsi="Times New Roman" w:cs="Times New Roman"/>
          <w:color w:val="464C55"/>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sidRPr="007E0F1F">
        <w:rPr>
          <w:rFonts w:ascii="Times New Roman" w:eastAsia="Times New Roman" w:hAnsi="Times New Roman" w:cs="Times New Roman"/>
          <w:color w:val="464C55"/>
          <w:vertAlign w:val="superscript"/>
        </w:rPr>
        <w:t> </w:t>
      </w:r>
      <w:hyperlink r:id="rId35" w:anchor="block_1919" w:history="1">
        <w:r w:rsidRPr="007E0F1F">
          <w:rPr>
            <w:rFonts w:ascii="Times New Roman" w:eastAsia="Times New Roman" w:hAnsi="Times New Roman" w:cs="Times New Roman"/>
            <w:color w:val="3272C0"/>
            <w:vertAlign w:val="superscript"/>
          </w:rPr>
          <w:t>19</w:t>
        </w:r>
      </w:hyperlink>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организуют информирование участников ГИА и их родителей (законных представителей) по вопросам </w:t>
      </w:r>
      <w:hyperlink r:id="rId36" w:anchor="block_1000" w:history="1">
        <w:r w:rsidRPr="007E0F1F">
          <w:rPr>
            <w:rFonts w:ascii="Times New Roman" w:eastAsia="Times New Roman" w:hAnsi="Times New Roman" w:cs="Times New Roman"/>
            <w:color w:val="3272C0"/>
          </w:rPr>
          <w:t>организации и проведения</w:t>
        </w:r>
      </w:hyperlink>
      <w:r w:rsidRPr="007E0F1F">
        <w:rPr>
          <w:rFonts w:ascii="Times New Roman" w:eastAsia="Times New Roman" w:hAnsi="Times New Roman" w:cs="Times New Roman"/>
          <w:color w:val="464C55"/>
        </w:rPr>
        <w:t>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обеспечивают подготовку и отбор специалистов, привлекаемых к проведению ГИА, в соответствии с требованиями настоящего Порядка;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осуществляют аккредитацию граждан в качестве общественных наблюдателей в порядке, устанавливаемом </w:t>
      </w:r>
      <w:proofErr w:type="spellStart"/>
      <w:r w:rsidRPr="007E0F1F">
        <w:rPr>
          <w:rFonts w:ascii="Times New Roman" w:eastAsia="Times New Roman" w:hAnsi="Times New Roman" w:cs="Times New Roman"/>
          <w:color w:val="464C55"/>
        </w:rPr>
        <w:t>Рособрнадзором</w:t>
      </w:r>
      <w:proofErr w:type="spellEnd"/>
      <w:r w:rsidRPr="007E0F1F">
        <w:rPr>
          <w:rFonts w:ascii="Times New Roman" w:eastAsia="Times New Roman" w:hAnsi="Times New Roman" w:cs="Times New Roman"/>
          <w:color w:val="464C55"/>
          <w:vertAlign w:val="superscript"/>
        </w:rPr>
        <w:t> </w:t>
      </w:r>
      <w:hyperlink r:id="rId37" w:anchor="block_2020" w:history="1">
        <w:r w:rsidRPr="007E0F1F">
          <w:rPr>
            <w:rFonts w:ascii="Times New Roman" w:eastAsia="Times New Roman" w:hAnsi="Times New Roman" w:cs="Times New Roman"/>
            <w:color w:val="3272C0"/>
            <w:vertAlign w:val="superscript"/>
          </w:rPr>
          <w:t>20</w:t>
        </w:r>
      </w:hyperlink>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определяют минимальное количество первичных баллов;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обеспечивают проведение ГИА в ППЭ в соответствии с требованиями настоящего Порядка;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обеспечивают обработку и проверку экзаменационных работ в соответствии с настоящим Порядком;</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обеспечивают перевод суммы первичных баллов за экзаменационные работы ОГЭ и ГВЭ в пятибалльную систему оценивания;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обеспечивают ознакомление участников ГИА с результатами ГИА по всем учебным предметам в устанавливаемые настоящим Порядком сроки.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23. Учредители и загранучреждения обеспечивают проведение ГИА за пределами территории Российской Федерации, в том числе:</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определяют и представляют на согласование в ГЭК руководителей ППЭ;</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определяют порядок проведения, а также порядок проверки итогового собеседования по русскому языку;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организуют внесение сведений в федеральную информационную систему в порядке, устанавливаемом Правительством Российской Федерации</w:t>
      </w:r>
      <w:r w:rsidRPr="007E0F1F">
        <w:rPr>
          <w:rFonts w:ascii="Times New Roman" w:eastAsia="Times New Roman" w:hAnsi="Times New Roman" w:cs="Times New Roman"/>
          <w:color w:val="464C55"/>
          <w:vertAlign w:val="superscript"/>
        </w:rPr>
        <w:t> </w:t>
      </w:r>
      <w:hyperlink r:id="rId38" w:anchor="block_2121" w:history="1">
        <w:r w:rsidRPr="007E0F1F">
          <w:rPr>
            <w:rFonts w:ascii="Times New Roman" w:eastAsia="Times New Roman" w:hAnsi="Times New Roman" w:cs="Times New Roman"/>
            <w:color w:val="3272C0"/>
            <w:vertAlign w:val="superscript"/>
          </w:rPr>
          <w:t>21</w:t>
        </w:r>
      </w:hyperlink>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обеспечивают подготовку и отбор специалистов, привлекаемых к проведению ГИА, в соответствии с требованиями настоящего Порядка;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осуществляют аккредитацию граждан в качестве общественных наблюдателей;</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lastRenderedPageBreak/>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определяют минимальное количество первичных баллов;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обеспечивают ППЭ необходимым комплектом экзаменационных материалов для проведения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обеспечивают проведение ГИА в ППЭ в соответствии с требованиями настоящего Порядка;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обеспечивают обработку и проверку экзаменационных работ в соответствии с требованиями настоящего Порядка;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обеспечивают перевод суммы первичных баллов за экзаменационные работы ОГЭ и ГВЭ в пятибалльную систему оценивания;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обеспечивают ознакомление участников ГИА с результатами ГИА по всем учебным предметам в устанавливаемые настоящим Порядком сроки.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о сроках проведения итогового собеседования по русскому языку, ГИА - не </w:t>
      </w:r>
      <w:proofErr w:type="gramStart"/>
      <w:r w:rsidRPr="007E0F1F">
        <w:rPr>
          <w:rFonts w:ascii="Times New Roman" w:eastAsia="Times New Roman" w:hAnsi="Times New Roman" w:cs="Times New Roman"/>
          <w:color w:val="464C55"/>
        </w:rPr>
        <w:t>позднее</w:t>
      </w:r>
      <w:proofErr w:type="gramEnd"/>
      <w:r w:rsidRPr="007E0F1F">
        <w:rPr>
          <w:rFonts w:ascii="Times New Roman" w:eastAsia="Times New Roman" w:hAnsi="Times New Roman" w:cs="Times New Roman"/>
          <w:color w:val="464C55"/>
        </w:rPr>
        <w:t xml:space="preserve"> чем за месяц до завершения срока подачи заявления;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о сроках и местах подачи заявлений на сдачу ГИА по учебным предметам - не </w:t>
      </w:r>
      <w:proofErr w:type="gramStart"/>
      <w:r w:rsidRPr="007E0F1F">
        <w:rPr>
          <w:rFonts w:ascii="Times New Roman" w:eastAsia="Times New Roman" w:hAnsi="Times New Roman" w:cs="Times New Roman"/>
          <w:color w:val="464C55"/>
        </w:rPr>
        <w:t>позднее</w:t>
      </w:r>
      <w:proofErr w:type="gramEnd"/>
      <w:r w:rsidRPr="007E0F1F">
        <w:rPr>
          <w:rFonts w:ascii="Times New Roman" w:eastAsia="Times New Roman" w:hAnsi="Times New Roman" w:cs="Times New Roman"/>
          <w:color w:val="464C55"/>
        </w:rPr>
        <w:t xml:space="preserve"> чем за два месяца до завершения срока подачи заявления;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о сроках, местах и порядке подачи и рассмотрения апелляций - не </w:t>
      </w:r>
      <w:proofErr w:type="gramStart"/>
      <w:r w:rsidRPr="007E0F1F">
        <w:rPr>
          <w:rFonts w:ascii="Times New Roman" w:eastAsia="Times New Roman" w:hAnsi="Times New Roman" w:cs="Times New Roman"/>
          <w:color w:val="464C55"/>
        </w:rPr>
        <w:t>позднее</w:t>
      </w:r>
      <w:proofErr w:type="gramEnd"/>
      <w:r w:rsidRPr="007E0F1F">
        <w:rPr>
          <w:rFonts w:ascii="Times New Roman" w:eastAsia="Times New Roman" w:hAnsi="Times New Roman" w:cs="Times New Roman"/>
          <w:color w:val="464C55"/>
        </w:rPr>
        <w:t xml:space="preserve"> чем за месяц до начала экзаменов;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о сроках, местах и порядке информирования о результатах итогового собеседования по русскому языку, ГИА - не </w:t>
      </w:r>
      <w:proofErr w:type="gramStart"/>
      <w:r w:rsidRPr="007E0F1F">
        <w:rPr>
          <w:rFonts w:ascii="Times New Roman" w:eastAsia="Times New Roman" w:hAnsi="Times New Roman" w:cs="Times New Roman"/>
          <w:color w:val="464C55"/>
        </w:rPr>
        <w:t>позднее</w:t>
      </w:r>
      <w:proofErr w:type="gramEnd"/>
      <w:r w:rsidRPr="007E0F1F">
        <w:rPr>
          <w:rFonts w:ascii="Times New Roman" w:eastAsia="Times New Roman" w:hAnsi="Times New Roman" w:cs="Times New Roman"/>
          <w:color w:val="464C55"/>
        </w:rPr>
        <w:t xml:space="preserve"> чем за месяц до дня проведения итогового собеседования по русскому языку, начала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27. Председатель ГЭК осуществляет общее руководство и координацию деятельности ГЭК по подготовке и проведению ГИА, в том числе:</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организует формирование состава ГЭК;</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утверждает руководителей ППЭ по представлению ОИВ, учредителей, МИД России и загранучреждений;</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7E0F1F">
        <w:rPr>
          <w:rFonts w:ascii="Times New Roman" w:eastAsia="Times New Roman" w:hAnsi="Times New Roman" w:cs="Times New Roman"/>
          <w:color w:val="464C55"/>
        </w:rPr>
        <w:t>Рособрнадзор</w:t>
      </w:r>
      <w:proofErr w:type="spellEnd"/>
      <w:r w:rsidRPr="007E0F1F">
        <w:rPr>
          <w:rFonts w:ascii="Times New Roman" w:eastAsia="Times New Roman" w:hAnsi="Times New Roman" w:cs="Times New Roman"/>
          <w:color w:val="464C55"/>
        </w:rPr>
        <w:t xml:space="preserve"> кандидатуры председателей предметных комиссий;</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принимает решение о направлении членов ГЭК в ППЭ, РЦОИ, предметные комиссии и конфликтную комиссию для осуществления </w:t>
      </w:r>
      <w:proofErr w:type="gramStart"/>
      <w:r w:rsidRPr="007E0F1F">
        <w:rPr>
          <w:rFonts w:ascii="Times New Roman" w:eastAsia="Times New Roman" w:hAnsi="Times New Roman" w:cs="Times New Roman"/>
          <w:color w:val="464C55"/>
        </w:rPr>
        <w:t>контроля за</w:t>
      </w:r>
      <w:proofErr w:type="gramEnd"/>
      <w:r w:rsidRPr="007E0F1F">
        <w:rPr>
          <w:rFonts w:ascii="Times New Roman" w:eastAsia="Times New Roman" w:hAnsi="Times New Roman" w:cs="Times New Roman"/>
          <w:color w:val="464C55"/>
        </w:rPr>
        <w:t xml:space="preserve"> проведением экзаменов, а также в места хранения экзаменационных материалов;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7E0F1F">
        <w:rPr>
          <w:rFonts w:ascii="Times New Roman" w:eastAsia="Times New Roman" w:hAnsi="Times New Roman" w:cs="Times New Roman"/>
          <w:color w:val="464C55"/>
        </w:rPr>
        <w:t>Рособрнадзора</w:t>
      </w:r>
      <w:proofErr w:type="spellEnd"/>
      <w:r w:rsidRPr="007E0F1F">
        <w:rPr>
          <w:rFonts w:ascii="Times New Roman" w:eastAsia="Times New Roman" w:hAnsi="Times New Roman" w:cs="Times New Roman"/>
          <w:color w:val="464C55"/>
        </w:rPr>
        <w:t xml:space="preserve"> (включая иных лиц, определенных </w:t>
      </w:r>
      <w:proofErr w:type="spellStart"/>
      <w:r w:rsidRPr="007E0F1F">
        <w:rPr>
          <w:rFonts w:ascii="Times New Roman" w:eastAsia="Times New Roman" w:hAnsi="Times New Roman" w:cs="Times New Roman"/>
          <w:color w:val="464C55"/>
        </w:rPr>
        <w:t>Рособрнадзором</w:t>
      </w:r>
      <w:proofErr w:type="spellEnd"/>
      <w:r w:rsidRPr="007E0F1F">
        <w:rPr>
          <w:rFonts w:ascii="Times New Roman" w:eastAsia="Times New Roman" w:hAnsi="Times New Roman" w:cs="Times New Roman"/>
          <w:color w:val="464C55"/>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w:t>
      </w:r>
      <w:proofErr w:type="gramEnd"/>
      <w:r w:rsidRPr="007E0F1F">
        <w:rPr>
          <w:rFonts w:ascii="Times New Roman" w:eastAsia="Times New Roman" w:hAnsi="Times New Roman" w:cs="Times New Roman"/>
          <w:color w:val="464C55"/>
        </w:rPr>
        <w:t xml:space="preserve"> Порядка, принимает решение об отстранении лиц, нарушивших Порядок, от работ, связанных с проведением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принимает решение о допуске (повторном допуске) участников ГИА к сдаче экзаменов в случаях, устанавливаемых настоящим Порядком.</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28. Члены ГЭК:</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lastRenderedPageBreak/>
        <w:t xml:space="preserve">обеспечивают соблюдение настоящего Порядка, в том числе по решению председателя ГЭК не </w:t>
      </w:r>
      <w:proofErr w:type="gramStart"/>
      <w:r w:rsidRPr="007E0F1F">
        <w:rPr>
          <w:rFonts w:ascii="Times New Roman" w:eastAsia="Times New Roman" w:hAnsi="Times New Roman" w:cs="Times New Roman"/>
          <w:color w:val="464C55"/>
        </w:rPr>
        <w:t>позднее</w:t>
      </w:r>
      <w:proofErr w:type="gramEnd"/>
      <w:r w:rsidRPr="007E0F1F">
        <w:rPr>
          <w:rFonts w:ascii="Times New Roman" w:eastAsia="Times New Roman" w:hAnsi="Times New Roman" w:cs="Times New Roman"/>
          <w:color w:val="464C55"/>
        </w:rPr>
        <w:t xml:space="preserve">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Состав предметных комиссий по каждому учебному предмету формируется из лиц, отвечающих следующим требованиям (далее - эксперты):</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наличие высшего образования;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соответствие квалификационным требованиям, указанным в квалификационных справочниках и (или) профессиональных стандартах;</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7E0F1F">
        <w:rPr>
          <w:rFonts w:ascii="Times New Roman" w:eastAsia="Times New Roman" w:hAnsi="Times New Roman" w:cs="Times New Roman"/>
          <w:color w:val="464C55"/>
        </w:rPr>
        <w:t>Рособрнадзором</w:t>
      </w:r>
      <w:proofErr w:type="spellEnd"/>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Председатель предметной комиссии: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представляет председателю ГЭК предложения по составу предметной комиссии;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по согласованию с руководителем РЦОИ формирует график работы предметной комиссии;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осуществляет консультирование экспертов по вопросам оценивания экзаменационных работ (в том числе устных ответов);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взаимодействует с руководителем РЦОИ, председателем конфликтной комиссии, Комиссией по разработке КИМ.</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Конфликтная комиссия: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по представлению председателя предметной комиссии привлекает </w:t>
      </w:r>
      <w:proofErr w:type="gramStart"/>
      <w:r w:rsidRPr="007E0F1F">
        <w:rPr>
          <w:rFonts w:ascii="Times New Roman" w:eastAsia="Times New Roman" w:hAnsi="Times New Roman" w:cs="Times New Roman"/>
          <w:color w:val="464C55"/>
        </w:rPr>
        <w:t>к рассмотрению апелляции о несогласии с выставленными баллами эксперта предметной комиссии по соответствующему учебному предмету для установления</w:t>
      </w:r>
      <w:proofErr w:type="gramEnd"/>
      <w:r w:rsidRPr="007E0F1F">
        <w:rPr>
          <w:rFonts w:ascii="Times New Roman" w:eastAsia="Times New Roman" w:hAnsi="Times New Roman" w:cs="Times New Roman"/>
          <w:color w:val="464C55"/>
        </w:rPr>
        <w:t xml:space="preserve"> правильности оценивания развернутых ответов участника ГИА, подавшего указанную апелляцию;</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принимает по результатам рассмотрения апелляции решение об удовлетворении или отклонении апелляции участника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Общее руководство и координацию деятельности конфликтной комиссии осуществляет ее председатель.</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32. </w:t>
      </w:r>
      <w:proofErr w:type="gramStart"/>
      <w:r w:rsidRPr="007E0F1F">
        <w:rPr>
          <w:rFonts w:ascii="Times New Roman" w:eastAsia="Times New Roman" w:hAnsi="Times New Roman" w:cs="Times New Roman"/>
          <w:color w:val="464C55"/>
        </w:rPr>
        <w:t>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w:t>
      </w:r>
      <w:proofErr w:type="gramStart"/>
      <w:r w:rsidRPr="007E0F1F">
        <w:rPr>
          <w:rFonts w:ascii="Times New Roman" w:eastAsia="Times New Roman" w:hAnsi="Times New Roman" w:cs="Times New Roman"/>
          <w:color w:val="464C55"/>
        </w:rPr>
        <w:t>контроль за</w:t>
      </w:r>
      <w:proofErr w:type="gramEnd"/>
      <w:r w:rsidRPr="007E0F1F">
        <w:rPr>
          <w:rFonts w:ascii="Times New Roman" w:eastAsia="Times New Roman" w:hAnsi="Times New Roman" w:cs="Times New Roman"/>
          <w:color w:val="464C55"/>
        </w:rPr>
        <w:t xml:space="preserve"> участием своих работников в проведении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w:t>
      </w:r>
      <w:r w:rsidRPr="007E0F1F">
        <w:rPr>
          <w:rFonts w:ascii="Times New Roman" w:eastAsia="Times New Roman" w:hAnsi="Times New Roman" w:cs="Times New Roman"/>
          <w:color w:val="464C55"/>
        </w:rPr>
        <w:lastRenderedPageBreak/>
        <w:t>соответствии с </w:t>
      </w:r>
      <w:hyperlink r:id="rId39" w:anchor="block_1022" w:history="1">
        <w:r w:rsidRPr="007E0F1F">
          <w:rPr>
            <w:rFonts w:ascii="Times New Roman" w:eastAsia="Times New Roman" w:hAnsi="Times New Roman" w:cs="Times New Roman"/>
            <w:color w:val="3272C0"/>
          </w:rPr>
          <w:t>пунктом 22</w:t>
        </w:r>
      </w:hyperlink>
      <w:r w:rsidRPr="007E0F1F">
        <w:rPr>
          <w:rFonts w:ascii="Times New Roman" w:eastAsia="Times New Roman" w:hAnsi="Times New Roman" w:cs="Times New Roman"/>
          <w:color w:val="464C55"/>
        </w:rPr>
        <w:t> настоящего Порядка, учредителями и загранучреждениями в соответствии с </w:t>
      </w:r>
      <w:hyperlink r:id="rId40" w:anchor="block_1023" w:history="1">
        <w:r w:rsidRPr="007E0F1F">
          <w:rPr>
            <w:rFonts w:ascii="Times New Roman" w:eastAsia="Times New Roman" w:hAnsi="Times New Roman" w:cs="Times New Roman"/>
            <w:color w:val="3272C0"/>
          </w:rPr>
          <w:t>пунктом 23</w:t>
        </w:r>
      </w:hyperlink>
      <w:r w:rsidRPr="007E0F1F">
        <w:rPr>
          <w:rFonts w:ascii="Times New Roman" w:eastAsia="Times New Roman" w:hAnsi="Times New Roman" w:cs="Times New Roman"/>
          <w:color w:val="464C55"/>
        </w:rPr>
        <w:t> настоящего Порядка), о применении мер дисциплинарного и административного воздействия в отношении лиц</w:t>
      </w:r>
      <w:proofErr w:type="gramEnd"/>
      <w:r w:rsidRPr="007E0F1F">
        <w:rPr>
          <w:rFonts w:ascii="Times New Roman" w:eastAsia="Times New Roman" w:hAnsi="Times New Roman" w:cs="Times New Roman"/>
          <w:color w:val="464C55"/>
        </w:rPr>
        <w:t xml:space="preserve">, </w:t>
      </w:r>
      <w:proofErr w:type="gramStart"/>
      <w:r w:rsidRPr="007E0F1F">
        <w:rPr>
          <w:rFonts w:ascii="Times New Roman" w:eastAsia="Times New Roman" w:hAnsi="Times New Roman" w:cs="Times New Roman"/>
          <w:color w:val="464C55"/>
        </w:rPr>
        <w:t>привлекаемых</w:t>
      </w:r>
      <w:proofErr w:type="gramEnd"/>
      <w:r w:rsidRPr="007E0F1F">
        <w:rPr>
          <w:rFonts w:ascii="Times New Roman" w:eastAsia="Times New Roman" w:hAnsi="Times New Roman" w:cs="Times New Roman"/>
          <w:color w:val="464C55"/>
        </w:rPr>
        <w:t xml:space="preserve"> к проведению ГИА и нарушивших Порядок;</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41" w:anchor="block_1022" w:history="1">
        <w:r w:rsidRPr="007E0F1F">
          <w:rPr>
            <w:rFonts w:ascii="Times New Roman" w:eastAsia="Times New Roman" w:hAnsi="Times New Roman" w:cs="Times New Roman"/>
            <w:color w:val="3272C0"/>
          </w:rPr>
          <w:t>пунктом 22</w:t>
        </w:r>
      </w:hyperlink>
      <w:r w:rsidRPr="007E0F1F">
        <w:rPr>
          <w:rFonts w:ascii="Times New Roman" w:eastAsia="Times New Roman" w:hAnsi="Times New Roman" w:cs="Times New Roman"/>
          <w:color w:val="464C55"/>
        </w:rPr>
        <w:t> настоящего Порядка, учредителями и загранучреждениями в соответствии с </w:t>
      </w:r>
      <w:hyperlink r:id="rId42" w:anchor="block_1023" w:history="1">
        <w:r w:rsidRPr="007E0F1F">
          <w:rPr>
            <w:rFonts w:ascii="Times New Roman" w:eastAsia="Times New Roman" w:hAnsi="Times New Roman" w:cs="Times New Roman"/>
            <w:color w:val="3272C0"/>
          </w:rPr>
          <w:t>пунктом 23</w:t>
        </w:r>
      </w:hyperlink>
      <w:r w:rsidRPr="007E0F1F">
        <w:rPr>
          <w:rFonts w:ascii="Times New Roman" w:eastAsia="Times New Roman" w:hAnsi="Times New Roman" w:cs="Times New Roman"/>
          <w:color w:val="464C55"/>
        </w:rPr>
        <w:t> настоящего Порядка), о порядке</w:t>
      </w:r>
      <w:proofErr w:type="gramEnd"/>
      <w:r w:rsidRPr="007E0F1F">
        <w:rPr>
          <w:rFonts w:ascii="Times New Roman" w:eastAsia="Times New Roman" w:hAnsi="Times New Roman" w:cs="Times New Roman"/>
          <w:color w:val="464C55"/>
        </w:rPr>
        <w:t xml:space="preserve">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вносят сведения в региональные информационные системы в порядке, устанавливаемом Правительством Российской Федерации</w:t>
      </w:r>
      <w:r w:rsidRPr="007E0F1F">
        <w:rPr>
          <w:rFonts w:ascii="Times New Roman" w:eastAsia="Times New Roman" w:hAnsi="Times New Roman" w:cs="Times New Roman"/>
          <w:color w:val="464C55"/>
          <w:vertAlign w:val="superscript"/>
        </w:rPr>
        <w:t> </w:t>
      </w:r>
      <w:hyperlink r:id="rId43" w:anchor="block_222222" w:history="1">
        <w:r w:rsidRPr="007E0F1F">
          <w:rPr>
            <w:rFonts w:ascii="Times New Roman" w:eastAsia="Times New Roman" w:hAnsi="Times New Roman" w:cs="Times New Roman"/>
            <w:color w:val="3272C0"/>
            <w:vertAlign w:val="superscript"/>
          </w:rPr>
          <w:t>22</w:t>
        </w:r>
      </w:hyperlink>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35. В целях обеспечения соблюдения порядка проведения ГИА аккредитованным общественным наблюдателям предоставляется право:</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7E0F1F">
        <w:rPr>
          <w:rFonts w:ascii="Times New Roman" w:eastAsia="Times New Roman" w:hAnsi="Times New Roman" w:cs="Times New Roman"/>
          <w:color w:val="464C55"/>
          <w:vertAlign w:val="superscript"/>
        </w:rPr>
        <w:t> </w:t>
      </w:r>
      <w:hyperlink r:id="rId44" w:anchor="block_2323" w:history="1">
        <w:r w:rsidRPr="007E0F1F">
          <w:rPr>
            <w:rFonts w:ascii="Times New Roman" w:eastAsia="Times New Roman" w:hAnsi="Times New Roman" w:cs="Times New Roman"/>
            <w:color w:val="3272C0"/>
            <w:vertAlign w:val="superscript"/>
          </w:rPr>
          <w:t>23</w:t>
        </w:r>
      </w:hyperlink>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7E0F1F">
        <w:rPr>
          <w:rFonts w:ascii="Times New Roman" w:eastAsia="Times New Roman" w:hAnsi="Times New Roman" w:cs="Times New Roman"/>
          <w:color w:val="464C55"/>
          <w:vertAlign w:val="superscript"/>
        </w:rPr>
        <w:t> </w:t>
      </w:r>
      <w:hyperlink r:id="rId45" w:anchor="block_2424" w:history="1">
        <w:r w:rsidRPr="007E0F1F">
          <w:rPr>
            <w:rFonts w:ascii="Times New Roman" w:eastAsia="Times New Roman" w:hAnsi="Times New Roman" w:cs="Times New Roman"/>
            <w:color w:val="3272C0"/>
            <w:vertAlign w:val="superscript"/>
          </w:rPr>
          <w:t>24</w:t>
        </w:r>
      </w:hyperlink>
      <w:r w:rsidRPr="007E0F1F">
        <w:rPr>
          <w:rFonts w:ascii="Times New Roman" w:eastAsia="Times New Roman" w:hAnsi="Times New Roman" w:cs="Times New Roman"/>
          <w:color w:val="464C55"/>
        </w:rPr>
        <w:t> (далее - </w:t>
      </w:r>
      <w:hyperlink r:id="rId46" w:history="1">
        <w:r w:rsidRPr="007E0F1F">
          <w:rPr>
            <w:rFonts w:ascii="Times New Roman" w:eastAsia="Times New Roman" w:hAnsi="Times New Roman" w:cs="Times New Roman"/>
            <w:color w:val="3272C0"/>
          </w:rPr>
          <w:t>единое расписание</w:t>
        </w:r>
      </w:hyperlink>
      <w:r w:rsidRPr="007E0F1F">
        <w:rPr>
          <w:rFonts w:ascii="Times New Roman" w:eastAsia="Times New Roman" w:hAnsi="Times New Roman" w:cs="Times New Roman"/>
          <w:color w:val="464C55"/>
        </w:rPr>
        <w:t> ОГЭ, ГВЭ).</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ГИА проводится в досрочный, основной и дополнительный периоды. В каждом из периодов проведения ГИА предусматриваются резервные сроки.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47" w:anchor="block_1036" w:history="1">
        <w:r w:rsidRPr="007E0F1F">
          <w:rPr>
            <w:rFonts w:ascii="Times New Roman" w:eastAsia="Times New Roman" w:hAnsi="Times New Roman" w:cs="Times New Roman"/>
            <w:color w:val="3272C0"/>
          </w:rPr>
          <w:t>пунктом 36</w:t>
        </w:r>
      </w:hyperlink>
      <w:r w:rsidRPr="007E0F1F">
        <w:rPr>
          <w:rFonts w:ascii="Times New Roman" w:eastAsia="Times New Roman" w:hAnsi="Times New Roman" w:cs="Times New Roman"/>
          <w:color w:val="464C55"/>
        </w:rPr>
        <w:t> настоящего Порядка, ГИА проводится в досрочный период, но не ранее 20 апреля, в формах, устанавливаемых настоящим Порядком.</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40. Перерыв между проведением экзаменов по обязательным учебным предметам, </w:t>
      </w:r>
      <w:proofErr w:type="gramStart"/>
      <w:r w:rsidRPr="007E0F1F">
        <w:rPr>
          <w:rFonts w:ascii="Times New Roman" w:eastAsia="Times New Roman" w:hAnsi="Times New Roman" w:cs="Times New Roman"/>
          <w:color w:val="464C55"/>
        </w:rPr>
        <w:t>сроки</w:t>
      </w:r>
      <w:proofErr w:type="gramEnd"/>
      <w:r w:rsidRPr="007E0F1F">
        <w:rPr>
          <w:rFonts w:ascii="Times New Roman" w:eastAsia="Times New Roman" w:hAnsi="Times New Roman" w:cs="Times New Roman"/>
          <w:color w:val="464C55"/>
        </w:rPr>
        <w:t xml:space="preserve"> проведения которых установлены в соответствии с </w:t>
      </w:r>
      <w:hyperlink r:id="rId48" w:anchor="block_1036" w:history="1">
        <w:r w:rsidRPr="007E0F1F">
          <w:rPr>
            <w:rFonts w:ascii="Times New Roman" w:eastAsia="Times New Roman" w:hAnsi="Times New Roman" w:cs="Times New Roman"/>
            <w:color w:val="3272C0"/>
          </w:rPr>
          <w:t>пунктом 36</w:t>
        </w:r>
      </w:hyperlink>
      <w:r w:rsidRPr="007E0F1F">
        <w:rPr>
          <w:rFonts w:ascii="Times New Roman" w:eastAsia="Times New Roman" w:hAnsi="Times New Roman" w:cs="Times New Roman"/>
          <w:color w:val="464C55"/>
        </w:rPr>
        <w:t> настоящего Порядка, составляет не менее двух дней.</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41. </w:t>
      </w:r>
      <w:proofErr w:type="gramStart"/>
      <w:r w:rsidRPr="007E0F1F">
        <w:rPr>
          <w:rFonts w:ascii="Times New Roman" w:eastAsia="Times New Roman" w:hAnsi="Times New Roman" w:cs="Times New Roman"/>
          <w:color w:val="464C55"/>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При продолжительности экзамена </w:t>
      </w:r>
      <w:proofErr w:type="gramStart"/>
      <w:r w:rsidRPr="007E0F1F">
        <w:rPr>
          <w:rFonts w:ascii="Times New Roman" w:eastAsia="Times New Roman" w:hAnsi="Times New Roman" w:cs="Times New Roman"/>
          <w:color w:val="464C55"/>
        </w:rPr>
        <w:t>более четырех часов организуется</w:t>
      </w:r>
      <w:proofErr w:type="gramEnd"/>
      <w:r w:rsidRPr="007E0F1F">
        <w:rPr>
          <w:rFonts w:ascii="Times New Roman" w:eastAsia="Times New Roman" w:hAnsi="Times New Roman" w:cs="Times New Roman"/>
          <w:color w:val="464C55"/>
        </w:rPr>
        <w:t xml:space="preserve"> питание участников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участники ГИА, не явившиеся на экзамены по уважительным причинам (болезнь или иные обстоятельства), подтвержденным документально;</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участники ГИА, апелляции которых о нарушении порядка проведения ГИА конфликтной комиссией были удовлетворены;</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49" w:anchor="block_1049" w:history="1">
        <w:r w:rsidRPr="007E0F1F">
          <w:rPr>
            <w:rFonts w:ascii="Times New Roman" w:eastAsia="Times New Roman" w:hAnsi="Times New Roman" w:cs="Times New Roman"/>
            <w:color w:val="3272C0"/>
          </w:rPr>
          <w:t>пунктах 49</w:t>
        </w:r>
      </w:hyperlink>
      <w:r w:rsidRPr="007E0F1F">
        <w:rPr>
          <w:rFonts w:ascii="Times New Roman" w:eastAsia="Times New Roman" w:hAnsi="Times New Roman" w:cs="Times New Roman"/>
          <w:color w:val="464C55"/>
        </w:rPr>
        <w:t> и </w:t>
      </w:r>
      <w:hyperlink r:id="rId50" w:anchor="block_1050" w:history="1">
        <w:r w:rsidRPr="007E0F1F">
          <w:rPr>
            <w:rFonts w:ascii="Times New Roman" w:eastAsia="Times New Roman" w:hAnsi="Times New Roman" w:cs="Times New Roman"/>
            <w:color w:val="3272C0"/>
          </w:rPr>
          <w:t>50</w:t>
        </w:r>
      </w:hyperlink>
      <w:r w:rsidRPr="007E0F1F">
        <w:rPr>
          <w:rFonts w:ascii="Times New Roman" w:eastAsia="Times New Roman" w:hAnsi="Times New Roman" w:cs="Times New Roman"/>
          <w:color w:val="464C55"/>
        </w:rPr>
        <w:t> настоящего Порядка, или иными (в том числе неустановленными) лицами.</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jc w:val="center"/>
        <w:rPr>
          <w:rFonts w:ascii="Times New Roman" w:eastAsia="Times New Roman" w:hAnsi="Times New Roman" w:cs="Times New Roman"/>
          <w:b/>
          <w:bCs/>
          <w:color w:val="22272F"/>
        </w:rPr>
      </w:pPr>
      <w:r w:rsidRPr="007E0F1F">
        <w:rPr>
          <w:rFonts w:ascii="Times New Roman" w:eastAsia="Times New Roman" w:hAnsi="Times New Roman" w:cs="Times New Roman"/>
          <w:b/>
          <w:bCs/>
          <w:color w:val="22272F"/>
        </w:rPr>
        <w:t>V. Проведение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rsidRPr="007E0F1F">
        <w:rPr>
          <w:rFonts w:ascii="Times New Roman" w:eastAsia="Times New Roman" w:hAnsi="Times New Roman" w:cs="Times New Roman"/>
          <w:color w:val="464C55"/>
        </w:rPr>
        <w:t>Рособрнадзора</w:t>
      </w:r>
      <w:proofErr w:type="spellEnd"/>
      <w:r w:rsidRPr="007E0F1F">
        <w:rPr>
          <w:rFonts w:ascii="Times New Roman" w:eastAsia="Times New Roman" w:hAnsi="Times New Roman" w:cs="Times New Roman"/>
          <w:color w:val="464C55"/>
        </w:rPr>
        <w:t xml:space="preserve"> или специально выделенном сайте в сети "Интернет".</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lastRenderedPageBreak/>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7E0F1F">
        <w:rPr>
          <w:rFonts w:ascii="Times New Roman" w:eastAsia="Times New Roman" w:hAnsi="Times New Roman" w:cs="Times New Roman"/>
          <w:color w:val="464C55"/>
        </w:rPr>
        <w:t>Рособрнадзором</w:t>
      </w:r>
      <w:proofErr w:type="spellEnd"/>
      <w:r w:rsidRPr="007E0F1F">
        <w:rPr>
          <w:rFonts w:ascii="Times New Roman" w:eastAsia="Times New Roman" w:hAnsi="Times New Roman" w:cs="Times New Roman"/>
          <w:color w:val="464C55"/>
          <w:vertAlign w:val="superscript"/>
        </w:rPr>
        <w:t> </w:t>
      </w:r>
      <w:hyperlink r:id="rId51" w:anchor="block_2525" w:history="1">
        <w:r w:rsidRPr="007E0F1F">
          <w:rPr>
            <w:rFonts w:ascii="Times New Roman" w:eastAsia="Times New Roman" w:hAnsi="Times New Roman" w:cs="Times New Roman"/>
            <w:color w:val="3272C0"/>
            <w:vertAlign w:val="superscript"/>
          </w:rPr>
          <w:t>25</w:t>
        </w:r>
      </w:hyperlink>
      <w:r w:rsidRPr="007E0F1F">
        <w:rPr>
          <w:rFonts w:ascii="Times New Roman" w:eastAsia="Times New Roman" w:hAnsi="Times New Roman" w:cs="Times New Roman"/>
          <w:color w:val="464C55"/>
        </w:rPr>
        <w:t xml:space="preserve">. Вскрытие экзаменационных материалов до начала экзамена, разглашение информации, содержащейся </w:t>
      </w:r>
      <w:proofErr w:type="gramStart"/>
      <w:r w:rsidRPr="007E0F1F">
        <w:rPr>
          <w:rFonts w:ascii="Times New Roman" w:eastAsia="Times New Roman" w:hAnsi="Times New Roman" w:cs="Times New Roman"/>
          <w:color w:val="464C55"/>
        </w:rPr>
        <w:t>в</w:t>
      </w:r>
      <w:proofErr w:type="gramEnd"/>
      <w:r w:rsidRPr="007E0F1F">
        <w:rPr>
          <w:rFonts w:ascii="Times New Roman" w:eastAsia="Times New Roman" w:hAnsi="Times New Roman" w:cs="Times New Roman"/>
          <w:color w:val="464C55"/>
        </w:rPr>
        <w:t xml:space="preserve"> </w:t>
      </w:r>
      <w:proofErr w:type="gramStart"/>
      <w:r w:rsidRPr="007E0F1F">
        <w:rPr>
          <w:rFonts w:ascii="Times New Roman" w:eastAsia="Times New Roman" w:hAnsi="Times New Roman" w:cs="Times New Roman"/>
          <w:color w:val="464C55"/>
        </w:rPr>
        <w:t>КИМ</w:t>
      </w:r>
      <w:proofErr w:type="gramEnd"/>
      <w:r w:rsidRPr="007E0F1F">
        <w:rPr>
          <w:rFonts w:ascii="Times New Roman" w:eastAsia="Times New Roman" w:hAnsi="Times New Roman" w:cs="Times New Roman"/>
          <w:color w:val="464C55"/>
        </w:rPr>
        <w:t>, текстах, темах, заданиях, билетах для проведения ГВЭ, запрещено.</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44. </w:t>
      </w:r>
      <w:proofErr w:type="gramStart"/>
      <w:r w:rsidRPr="007E0F1F">
        <w:rPr>
          <w:rFonts w:ascii="Times New Roman" w:eastAsia="Times New Roman" w:hAnsi="Times New Roman" w:cs="Times New Roman"/>
          <w:color w:val="464C55"/>
        </w:rP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Основанием для организации экзамена на дому, в медицинской организации являются заключение медицинской организации и рекомендации ПМПК.</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проведение ГВЭ по всем учебным предметам в устной форме по желанию;</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организация питания и перерывов для проведения необходимых лечебных и профилактических мероприятий во время проведения экзамена.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w:t>
      </w:r>
      <w:proofErr w:type="gramStart"/>
      <w:r w:rsidRPr="007E0F1F">
        <w:rPr>
          <w:rFonts w:ascii="Times New Roman" w:eastAsia="Times New Roman" w:hAnsi="Times New Roman" w:cs="Times New Roman"/>
          <w:color w:val="464C55"/>
        </w:rPr>
        <w:t>-д</w:t>
      </w:r>
      <w:proofErr w:type="gramEnd"/>
      <w:r w:rsidRPr="007E0F1F">
        <w:rPr>
          <w:rFonts w:ascii="Times New Roman" w:eastAsia="Times New Roman" w:hAnsi="Times New Roman" w:cs="Times New Roman"/>
          <w:color w:val="464C55"/>
        </w:rPr>
        <w:t>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использование на ГИА необходимых для выполнения заданий технических средств;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привлечение при необходимости </w:t>
      </w:r>
      <w:proofErr w:type="spellStart"/>
      <w:r w:rsidRPr="007E0F1F">
        <w:rPr>
          <w:rFonts w:ascii="Times New Roman" w:eastAsia="Times New Roman" w:hAnsi="Times New Roman" w:cs="Times New Roman"/>
          <w:color w:val="464C55"/>
        </w:rPr>
        <w:t>ассистента-сурдопереводчика</w:t>
      </w:r>
      <w:proofErr w:type="spellEnd"/>
      <w:r w:rsidRPr="007E0F1F">
        <w:rPr>
          <w:rFonts w:ascii="Times New Roman" w:eastAsia="Times New Roman" w:hAnsi="Times New Roman" w:cs="Times New Roman"/>
          <w:color w:val="464C55"/>
        </w:rPr>
        <w:t xml:space="preserve"> (для глухих и слабослышащих участников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выполнение письменной экзаменационной работы на компьютере по желанию.</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45. </w:t>
      </w:r>
      <w:proofErr w:type="gramStart"/>
      <w:r w:rsidRPr="007E0F1F">
        <w:rPr>
          <w:rFonts w:ascii="Times New Roman" w:eastAsia="Times New Roman" w:hAnsi="Times New Roman" w:cs="Times New Roman"/>
          <w:color w:val="464C55"/>
        </w:rPr>
        <w:t>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46. Экзамены проводятся в ППЭ, </w:t>
      </w:r>
      <w:proofErr w:type="gramStart"/>
      <w:r w:rsidRPr="007E0F1F">
        <w:rPr>
          <w:rFonts w:ascii="Times New Roman" w:eastAsia="Times New Roman" w:hAnsi="Times New Roman" w:cs="Times New Roman"/>
          <w:color w:val="464C55"/>
        </w:rPr>
        <w:t>места</w:t>
      </w:r>
      <w:proofErr w:type="gramEnd"/>
      <w:r w:rsidRPr="007E0F1F">
        <w:rPr>
          <w:rFonts w:ascii="Times New Roman" w:eastAsia="Times New Roman" w:hAnsi="Times New Roman" w:cs="Times New Roman"/>
          <w:color w:val="464C55"/>
        </w:rPr>
        <w:t xml:space="preserve"> расположения которых определяются ОИВ, учредителями и загранучреждениями по согласованию с ГЭК.</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w:t>
      </w:r>
      <w:proofErr w:type="gramStart"/>
      <w:r w:rsidRPr="007E0F1F">
        <w:rPr>
          <w:rFonts w:ascii="Times New Roman" w:eastAsia="Times New Roman" w:hAnsi="Times New Roman" w:cs="Times New Roman"/>
          <w:color w:val="464C55"/>
        </w:rPr>
        <w:t>в</w:t>
      </w:r>
      <w:proofErr w:type="gramEnd"/>
      <w:r w:rsidRPr="007E0F1F">
        <w:rPr>
          <w:rFonts w:ascii="Times New Roman" w:eastAsia="Times New Roman" w:hAnsi="Times New Roman" w:cs="Times New Roman"/>
          <w:color w:val="464C55"/>
        </w:rPr>
        <w:t xml:space="preserve"> другой ППЭ или на другой день, предусмотренный </w:t>
      </w:r>
      <w:hyperlink r:id="rId52" w:history="1">
        <w:r w:rsidRPr="007E0F1F">
          <w:rPr>
            <w:rFonts w:ascii="Times New Roman" w:eastAsia="Times New Roman" w:hAnsi="Times New Roman" w:cs="Times New Roman"/>
            <w:color w:val="3272C0"/>
          </w:rPr>
          <w:t>едиными расписаниями</w:t>
        </w:r>
      </w:hyperlink>
      <w:r w:rsidRPr="007E0F1F">
        <w:rPr>
          <w:rFonts w:ascii="Times New Roman" w:eastAsia="Times New Roman" w:hAnsi="Times New Roman" w:cs="Times New Roman"/>
          <w:color w:val="464C55"/>
        </w:rPr>
        <w:t> ОГЭ, ГВЭ.</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lastRenderedPageBreak/>
        <w:t>47. При входе в ППЭ осуществляются проверка наличия документов, удостоверяющих личность участников ГИА и лиц, указанных в </w:t>
      </w:r>
      <w:hyperlink r:id="rId53" w:anchor="block_1049" w:history="1">
        <w:r w:rsidRPr="007E0F1F">
          <w:rPr>
            <w:rFonts w:ascii="Times New Roman" w:eastAsia="Times New Roman" w:hAnsi="Times New Roman" w:cs="Times New Roman"/>
            <w:color w:val="3272C0"/>
          </w:rPr>
          <w:t>пунктах 49</w:t>
        </w:r>
      </w:hyperlink>
      <w:r w:rsidRPr="007E0F1F">
        <w:rPr>
          <w:rFonts w:ascii="Times New Roman" w:eastAsia="Times New Roman" w:hAnsi="Times New Roman" w:cs="Times New Roman"/>
          <w:color w:val="464C55"/>
        </w:rPr>
        <w:t> и </w:t>
      </w:r>
      <w:hyperlink r:id="rId54" w:anchor="block_1050" w:history="1">
        <w:r w:rsidRPr="007E0F1F">
          <w:rPr>
            <w:rFonts w:ascii="Times New Roman" w:eastAsia="Times New Roman" w:hAnsi="Times New Roman" w:cs="Times New Roman"/>
            <w:color w:val="3272C0"/>
          </w:rPr>
          <w:t>50</w:t>
        </w:r>
      </w:hyperlink>
      <w:r w:rsidRPr="007E0F1F">
        <w:rPr>
          <w:rFonts w:ascii="Times New Roman" w:eastAsia="Times New Roman" w:hAnsi="Times New Roman" w:cs="Times New Roman"/>
          <w:color w:val="464C55"/>
        </w:rP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w:t>
      </w:r>
      <w:proofErr w:type="gramStart"/>
      <w:r w:rsidRPr="007E0F1F">
        <w:rPr>
          <w:rFonts w:ascii="Times New Roman" w:eastAsia="Times New Roman" w:hAnsi="Times New Roman" w:cs="Times New Roman"/>
          <w:color w:val="464C55"/>
        </w:rPr>
        <w:t>данный</w:t>
      </w:r>
      <w:proofErr w:type="gramEnd"/>
      <w:r w:rsidRPr="007E0F1F">
        <w:rPr>
          <w:rFonts w:ascii="Times New Roman" w:eastAsia="Times New Roman" w:hAnsi="Times New Roman" w:cs="Times New Roman"/>
          <w:color w:val="464C55"/>
        </w:rPr>
        <w:t xml:space="preserve"> ППЭ.</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В здании (комплексе зданий), где </w:t>
      </w:r>
      <w:proofErr w:type="gramStart"/>
      <w:r w:rsidRPr="007E0F1F">
        <w:rPr>
          <w:rFonts w:ascii="Times New Roman" w:eastAsia="Times New Roman" w:hAnsi="Times New Roman" w:cs="Times New Roman"/>
          <w:color w:val="464C55"/>
        </w:rPr>
        <w:t>расположен</w:t>
      </w:r>
      <w:proofErr w:type="gramEnd"/>
      <w:r w:rsidRPr="007E0F1F">
        <w:rPr>
          <w:rFonts w:ascii="Times New Roman" w:eastAsia="Times New Roman" w:hAnsi="Times New Roman" w:cs="Times New Roman"/>
          <w:color w:val="464C55"/>
        </w:rPr>
        <w:t xml:space="preserve"> ППЭ, до входа в ППЭ выделяются: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помещения для представителей образовательных организаций, сопровождающих обучающихся, экстернов (далее - сопровождающие);</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помещение для представителей средств массовой информации.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7E0F1F">
        <w:rPr>
          <w:rFonts w:ascii="Times New Roman" w:eastAsia="Times New Roman" w:hAnsi="Times New Roman" w:cs="Times New Roman"/>
          <w:color w:val="464C55"/>
        </w:rPr>
        <w:t>Рособрнадзора</w:t>
      </w:r>
      <w:proofErr w:type="spellEnd"/>
      <w:r w:rsidRPr="007E0F1F">
        <w:rPr>
          <w:rFonts w:ascii="Times New Roman" w:eastAsia="Times New Roman" w:hAnsi="Times New Roman" w:cs="Times New Roman"/>
          <w:color w:val="464C55"/>
        </w:rPr>
        <w:t xml:space="preserve">, а также иных лиц, определенных </w:t>
      </w:r>
      <w:proofErr w:type="spellStart"/>
      <w:r w:rsidRPr="007E0F1F">
        <w:rPr>
          <w:rFonts w:ascii="Times New Roman" w:eastAsia="Times New Roman" w:hAnsi="Times New Roman" w:cs="Times New Roman"/>
          <w:color w:val="464C55"/>
        </w:rPr>
        <w:t>Рособрнадзором</w:t>
      </w:r>
      <w:proofErr w:type="spellEnd"/>
      <w:r w:rsidRPr="007E0F1F">
        <w:rPr>
          <w:rFonts w:ascii="Times New Roman" w:eastAsia="Times New Roman" w:hAnsi="Times New Roman" w:cs="Times New Roman"/>
          <w:color w:val="464C55"/>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Помещения, не использующиеся для проведения экзамена, в день проведения экзамена должны быть заперты и опечатаны.</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Pr="007E0F1F">
        <w:rPr>
          <w:rFonts w:ascii="Times New Roman" w:eastAsia="Times New Roman" w:hAnsi="Times New Roman" w:cs="Times New Roman"/>
          <w:color w:val="464C55"/>
          <w:vertAlign w:val="superscript"/>
        </w:rPr>
        <w:t> </w:t>
      </w:r>
      <w:hyperlink r:id="rId55" w:anchor="block_2626" w:history="1">
        <w:r w:rsidRPr="007E0F1F">
          <w:rPr>
            <w:rFonts w:ascii="Times New Roman" w:eastAsia="Times New Roman" w:hAnsi="Times New Roman" w:cs="Times New Roman"/>
            <w:color w:val="3272C0"/>
            <w:vertAlign w:val="superscript"/>
          </w:rPr>
          <w:t>26</w:t>
        </w:r>
      </w:hyperlink>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день проведения экзаменов в аудиториях должны быть закрыты стенды, плакаты и иные материалы со справочно-познавательной информацией.</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Для каждого участника ГИА организуется отдельное рабочее место.</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6" w:anchor="block_1044" w:history="1">
        <w:r w:rsidRPr="007E0F1F">
          <w:rPr>
            <w:rFonts w:ascii="Times New Roman" w:eastAsia="Times New Roman" w:hAnsi="Times New Roman" w:cs="Times New Roman"/>
            <w:color w:val="3272C0"/>
          </w:rPr>
          <w:t>пунктами 44</w:t>
        </w:r>
      </w:hyperlink>
      <w:r w:rsidRPr="007E0F1F">
        <w:rPr>
          <w:rFonts w:ascii="Times New Roman" w:eastAsia="Times New Roman" w:hAnsi="Times New Roman" w:cs="Times New Roman"/>
          <w:color w:val="464C55"/>
        </w:rPr>
        <w:t>, </w:t>
      </w:r>
      <w:hyperlink r:id="rId57" w:anchor="block_1052" w:history="1">
        <w:r w:rsidRPr="007E0F1F">
          <w:rPr>
            <w:rFonts w:ascii="Times New Roman" w:eastAsia="Times New Roman" w:hAnsi="Times New Roman" w:cs="Times New Roman"/>
            <w:color w:val="3272C0"/>
          </w:rPr>
          <w:t>52</w:t>
        </w:r>
      </w:hyperlink>
      <w:r w:rsidRPr="007E0F1F">
        <w:rPr>
          <w:rFonts w:ascii="Times New Roman" w:eastAsia="Times New Roman" w:hAnsi="Times New Roman" w:cs="Times New Roman"/>
          <w:color w:val="464C55"/>
        </w:rPr>
        <w:t> настоящего Порядка, - компьютерной техникой, по отдельным учебным предметам - оборудованием для лабораторных работ.</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49. В день проведения экзамена в ППЭ присутствуют:</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а) руководитель образовательной организации, в помещениях которой организован ППЭ, или уполномоченное им лицо;</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б) руководитель и организаторы ППЭ;</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член ГЭК;</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spellStart"/>
      <w:r w:rsidRPr="007E0F1F">
        <w:rPr>
          <w:rFonts w:ascii="Times New Roman" w:eastAsia="Times New Roman" w:hAnsi="Times New Roman" w:cs="Times New Roman"/>
          <w:color w:val="464C55"/>
        </w:rPr>
        <w:t>д</w:t>
      </w:r>
      <w:proofErr w:type="spellEnd"/>
      <w:r w:rsidRPr="007E0F1F">
        <w:rPr>
          <w:rFonts w:ascii="Times New Roman" w:eastAsia="Times New Roman" w:hAnsi="Times New Roman" w:cs="Times New Roman"/>
          <w:color w:val="464C55"/>
        </w:rPr>
        <w:t>) сотрудники, осуществляющие охрану правопорядка, и (или) сотрудники органов внутренних дел (полиции);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е) медицинские работники;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ж) специалист по проведению инструктажа и обеспечению лабораторных работ (при необходимости);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spellStart"/>
      <w:r w:rsidRPr="007E0F1F">
        <w:rPr>
          <w:rFonts w:ascii="Times New Roman" w:eastAsia="Times New Roman" w:hAnsi="Times New Roman" w:cs="Times New Roman"/>
          <w:color w:val="464C55"/>
        </w:rPr>
        <w:t>з</w:t>
      </w:r>
      <w:proofErr w:type="spellEnd"/>
      <w:r w:rsidRPr="007E0F1F">
        <w:rPr>
          <w:rFonts w:ascii="Times New Roman" w:eastAsia="Times New Roman" w:hAnsi="Times New Roman" w:cs="Times New Roman"/>
          <w:color w:val="464C55"/>
        </w:rPr>
        <w:t>) экзаменаторы-собеседники (при проведении ГВЭ в устной форме);</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и) эксперты, оценивающие выполнение лабораторных работ по химии, в случае, если спецификацией КИМ предусмотрено выполнение </w:t>
      </w:r>
      <w:proofErr w:type="gramStart"/>
      <w:r w:rsidRPr="007E0F1F">
        <w:rPr>
          <w:rFonts w:ascii="Times New Roman" w:eastAsia="Times New Roman" w:hAnsi="Times New Roman" w:cs="Times New Roman"/>
          <w:color w:val="464C55"/>
        </w:rPr>
        <w:t>обучающимися</w:t>
      </w:r>
      <w:proofErr w:type="gramEnd"/>
      <w:r w:rsidRPr="007E0F1F">
        <w:rPr>
          <w:rFonts w:ascii="Times New Roman" w:eastAsia="Times New Roman" w:hAnsi="Times New Roman" w:cs="Times New Roman"/>
          <w:color w:val="464C55"/>
        </w:rPr>
        <w:t xml:space="preserve"> лабораторной работы;</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к) ассистенты (при необходимости).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w:t>
      </w:r>
      <w:proofErr w:type="gramStart"/>
      <w:r w:rsidRPr="007E0F1F">
        <w:rPr>
          <w:rFonts w:ascii="Times New Roman" w:eastAsia="Times New Roman" w:hAnsi="Times New Roman" w:cs="Times New Roman"/>
          <w:color w:val="464C55"/>
        </w:rPr>
        <w:t xml:space="preserve">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w:t>
      </w:r>
      <w:r w:rsidRPr="007E0F1F">
        <w:rPr>
          <w:rFonts w:ascii="Times New Roman" w:eastAsia="Times New Roman" w:hAnsi="Times New Roman" w:cs="Times New Roman"/>
          <w:color w:val="464C55"/>
        </w:rPr>
        <w:lastRenderedPageBreak/>
        <w:t>местностях, в образовательных организациях, расположенных за пределами территории Российской Федерации, загранучреждениях</w:t>
      </w:r>
      <w:proofErr w:type="gramEnd"/>
      <w:r w:rsidRPr="007E0F1F">
        <w:rPr>
          <w:rFonts w:ascii="Times New Roman" w:eastAsia="Times New Roman" w:hAnsi="Times New Roman" w:cs="Times New Roman"/>
          <w:color w:val="464C55"/>
        </w:rPr>
        <w:t>, а также в образовательных учреждениях уголовно-исполнительной системы).</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50. </w:t>
      </w:r>
      <w:proofErr w:type="gramStart"/>
      <w:r w:rsidRPr="007E0F1F">
        <w:rPr>
          <w:rFonts w:ascii="Times New Roman" w:eastAsia="Times New Roman" w:hAnsi="Times New Roman" w:cs="Times New Roman"/>
          <w:color w:val="464C55"/>
        </w:rPr>
        <w:t xml:space="preserve">В день проведения экзамена по решению </w:t>
      </w:r>
      <w:proofErr w:type="spellStart"/>
      <w:r w:rsidRPr="007E0F1F">
        <w:rPr>
          <w:rFonts w:ascii="Times New Roman" w:eastAsia="Times New Roman" w:hAnsi="Times New Roman" w:cs="Times New Roman"/>
          <w:color w:val="464C55"/>
        </w:rPr>
        <w:t>Рособрнадзора</w:t>
      </w:r>
      <w:proofErr w:type="spellEnd"/>
      <w:r w:rsidRPr="007E0F1F">
        <w:rPr>
          <w:rFonts w:ascii="Times New Roman" w:eastAsia="Times New Roman" w:hAnsi="Times New Roman" w:cs="Times New Roman"/>
          <w:color w:val="464C55"/>
        </w:rPr>
        <w:t xml:space="preserve"> в ППЭ присутствуют должностные лица </w:t>
      </w:r>
      <w:proofErr w:type="spellStart"/>
      <w:r w:rsidRPr="007E0F1F">
        <w:rPr>
          <w:rFonts w:ascii="Times New Roman" w:eastAsia="Times New Roman" w:hAnsi="Times New Roman" w:cs="Times New Roman"/>
          <w:color w:val="464C55"/>
        </w:rPr>
        <w:t>Рособрнадзора</w:t>
      </w:r>
      <w:proofErr w:type="spellEnd"/>
      <w:r w:rsidRPr="007E0F1F">
        <w:rPr>
          <w:rFonts w:ascii="Times New Roman" w:eastAsia="Times New Roman" w:hAnsi="Times New Roman" w:cs="Times New Roman"/>
          <w:color w:val="464C55"/>
        </w:rPr>
        <w:t xml:space="preserve">, а также иные лица, определенные </w:t>
      </w:r>
      <w:proofErr w:type="spellStart"/>
      <w:r w:rsidRPr="007E0F1F">
        <w:rPr>
          <w:rFonts w:ascii="Times New Roman" w:eastAsia="Times New Roman" w:hAnsi="Times New Roman" w:cs="Times New Roman"/>
          <w:color w:val="464C55"/>
        </w:rPr>
        <w:t>Рособрнадзором</w:t>
      </w:r>
      <w:proofErr w:type="spellEnd"/>
      <w:r w:rsidRPr="007E0F1F">
        <w:rPr>
          <w:rFonts w:ascii="Times New Roman" w:eastAsia="Times New Roman" w:hAnsi="Times New Roman" w:cs="Times New Roman"/>
          <w:color w:val="464C55"/>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58" w:anchor="block_1052" w:history="1">
        <w:r w:rsidRPr="007E0F1F">
          <w:rPr>
            <w:rFonts w:ascii="Times New Roman" w:eastAsia="Times New Roman" w:hAnsi="Times New Roman" w:cs="Times New Roman"/>
            <w:color w:val="3272C0"/>
          </w:rPr>
          <w:t>пунктом 52</w:t>
        </w:r>
      </w:hyperlink>
      <w:r w:rsidRPr="007E0F1F">
        <w:rPr>
          <w:rFonts w:ascii="Times New Roman" w:eastAsia="Times New Roman" w:hAnsi="Times New Roman" w:cs="Times New Roman"/>
          <w:color w:val="464C55"/>
        </w:rPr>
        <w:t> настоящего Порядка).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Общественные наблюдатели свободно перемещаются по ППЭ. При этом в аудитории может находиться один общественный наблюдатель.</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51. Допу</w:t>
      </w:r>
      <w:proofErr w:type="gramStart"/>
      <w:r w:rsidRPr="007E0F1F">
        <w:rPr>
          <w:rFonts w:ascii="Times New Roman" w:eastAsia="Times New Roman" w:hAnsi="Times New Roman" w:cs="Times New Roman"/>
          <w:color w:val="464C55"/>
        </w:rPr>
        <w:t>ск в ПП</w:t>
      </w:r>
      <w:proofErr w:type="gramEnd"/>
      <w:r w:rsidRPr="007E0F1F">
        <w:rPr>
          <w:rFonts w:ascii="Times New Roman" w:eastAsia="Times New Roman" w:hAnsi="Times New Roman" w:cs="Times New Roman"/>
          <w:color w:val="464C55"/>
        </w:rPr>
        <w:t>Э лиц, указанных в </w:t>
      </w:r>
      <w:hyperlink r:id="rId59" w:anchor="block_1050" w:history="1">
        <w:r w:rsidRPr="007E0F1F">
          <w:rPr>
            <w:rFonts w:ascii="Times New Roman" w:eastAsia="Times New Roman" w:hAnsi="Times New Roman" w:cs="Times New Roman"/>
            <w:color w:val="3272C0"/>
          </w:rPr>
          <w:t>пункте 50</w:t>
        </w:r>
      </w:hyperlink>
      <w:r w:rsidRPr="007E0F1F">
        <w:rPr>
          <w:rFonts w:ascii="Times New Roman" w:eastAsia="Times New Roman" w:hAnsi="Times New Roman" w:cs="Times New Roman"/>
          <w:color w:val="464C55"/>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60" w:anchor="block_10491" w:history="1">
        <w:r w:rsidRPr="007E0F1F">
          <w:rPr>
            <w:rFonts w:ascii="Times New Roman" w:eastAsia="Times New Roman" w:hAnsi="Times New Roman" w:cs="Times New Roman"/>
            <w:color w:val="3272C0"/>
          </w:rPr>
          <w:t>подпунктах "а</w:t>
        </w:r>
        <w:proofErr w:type="gramStart"/>
        <w:r w:rsidRPr="007E0F1F">
          <w:rPr>
            <w:rFonts w:ascii="Times New Roman" w:eastAsia="Times New Roman" w:hAnsi="Times New Roman" w:cs="Times New Roman"/>
            <w:color w:val="3272C0"/>
          </w:rPr>
          <w:t>"-</w:t>
        </w:r>
        <w:proofErr w:type="gramEnd"/>
        <w:r w:rsidRPr="007E0F1F">
          <w:rPr>
            <w:rFonts w:ascii="Times New Roman" w:eastAsia="Times New Roman" w:hAnsi="Times New Roman" w:cs="Times New Roman"/>
            <w:color w:val="3272C0"/>
          </w:rPr>
          <w:t>"г"</w:t>
        </w:r>
      </w:hyperlink>
      <w:r w:rsidRPr="007E0F1F">
        <w:rPr>
          <w:rFonts w:ascii="Times New Roman" w:eastAsia="Times New Roman" w:hAnsi="Times New Roman" w:cs="Times New Roman"/>
          <w:color w:val="464C55"/>
        </w:rPr>
        <w:t>, </w:t>
      </w:r>
      <w:hyperlink r:id="rId61" w:anchor="block_10496" w:history="1">
        <w:r w:rsidRPr="007E0F1F">
          <w:rPr>
            <w:rFonts w:ascii="Times New Roman" w:eastAsia="Times New Roman" w:hAnsi="Times New Roman" w:cs="Times New Roman"/>
            <w:color w:val="3272C0"/>
          </w:rPr>
          <w:t>"е"-"к" пункта 49</w:t>
        </w:r>
      </w:hyperlink>
      <w:r w:rsidRPr="007E0F1F">
        <w:rPr>
          <w:rFonts w:ascii="Times New Roman" w:eastAsia="Times New Roman" w:hAnsi="Times New Roman" w:cs="Times New Roman"/>
          <w:color w:val="464C55"/>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7E0F1F">
        <w:rPr>
          <w:rFonts w:ascii="Times New Roman" w:eastAsia="Times New Roman" w:hAnsi="Times New Roman" w:cs="Times New Roman"/>
          <w:color w:val="464C55"/>
        </w:rPr>
        <w:t>данный</w:t>
      </w:r>
      <w:proofErr w:type="gramEnd"/>
      <w:r w:rsidRPr="007E0F1F">
        <w:rPr>
          <w:rFonts w:ascii="Times New Roman" w:eastAsia="Times New Roman" w:hAnsi="Times New Roman" w:cs="Times New Roman"/>
          <w:color w:val="464C55"/>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В случае отсутствия у участника ГИА документа, удостоверяющего личность, при наличии его в списках распределения </w:t>
      </w:r>
      <w:proofErr w:type="gramStart"/>
      <w:r w:rsidRPr="007E0F1F">
        <w:rPr>
          <w:rFonts w:ascii="Times New Roman" w:eastAsia="Times New Roman" w:hAnsi="Times New Roman" w:cs="Times New Roman"/>
          <w:color w:val="464C55"/>
        </w:rPr>
        <w:t>в</w:t>
      </w:r>
      <w:proofErr w:type="gramEnd"/>
      <w:r w:rsidRPr="007E0F1F">
        <w:rPr>
          <w:rFonts w:ascii="Times New Roman" w:eastAsia="Times New Roman" w:hAnsi="Times New Roman" w:cs="Times New Roman"/>
          <w:color w:val="464C55"/>
        </w:rPr>
        <w:t xml:space="preserve"> </w:t>
      </w:r>
      <w:proofErr w:type="gramStart"/>
      <w:r w:rsidRPr="007E0F1F">
        <w:rPr>
          <w:rFonts w:ascii="Times New Roman" w:eastAsia="Times New Roman" w:hAnsi="Times New Roman" w:cs="Times New Roman"/>
          <w:color w:val="464C55"/>
        </w:rPr>
        <w:t>данный</w:t>
      </w:r>
      <w:proofErr w:type="gramEnd"/>
      <w:r w:rsidRPr="007E0F1F">
        <w:rPr>
          <w:rFonts w:ascii="Times New Roman" w:eastAsia="Times New Roman" w:hAnsi="Times New Roman" w:cs="Times New Roman"/>
          <w:color w:val="464C55"/>
        </w:rPr>
        <w:t xml:space="preserve"> ППЭ он допускается в ППЭ после подтверждения его личности сопровождающим.</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52. Экзаменационные материалы доставляются в ППЭ членами ГЭК в день проведения экзамена по соответствующему учебному предмету.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62" w:anchor="block_1044" w:history="1">
        <w:r w:rsidRPr="007E0F1F">
          <w:rPr>
            <w:rFonts w:ascii="Times New Roman" w:eastAsia="Times New Roman" w:hAnsi="Times New Roman" w:cs="Times New Roman"/>
            <w:color w:val="3272C0"/>
          </w:rPr>
          <w:t>пункте 44</w:t>
        </w:r>
      </w:hyperlink>
      <w:r w:rsidRPr="007E0F1F">
        <w:rPr>
          <w:rFonts w:ascii="Times New Roman" w:eastAsia="Times New Roman" w:hAnsi="Times New Roman" w:cs="Times New Roman"/>
          <w:color w:val="464C55"/>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rsidRPr="007E0F1F">
        <w:rPr>
          <w:rFonts w:ascii="Times New Roman" w:eastAsia="Times New Roman" w:hAnsi="Times New Roman" w:cs="Times New Roman"/>
          <w:color w:val="464C55"/>
        </w:rPr>
        <w:t>контроль за</w:t>
      </w:r>
      <w:proofErr w:type="gramEnd"/>
      <w:r w:rsidRPr="007E0F1F">
        <w:rPr>
          <w:rFonts w:ascii="Times New Roman" w:eastAsia="Times New Roman" w:hAnsi="Times New Roman" w:cs="Times New Roman"/>
          <w:color w:val="464C55"/>
        </w:rPr>
        <w:t xml:space="preserve"> перемещением лиц, не задействованных в проведении экзамена.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54. Участники ГИА рассаживаются за рабочие места в соответствии с проведенным распределением. Изменение рабочего места не допускается.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Экзамен проводится в спокойной и доброжелательной обстановке.</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Организаторы информируют участников ГИА о том, что записи </w:t>
      </w:r>
      <w:proofErr w:type="gramStart"/>
      <w:r w:rsidRPr="007E0F1F">
        <w:rPr>
          <w:rFonts w:ascii="Times New Roman" w:eastAsia="Times New Roman" w:hAnsi="Times New Roman" w:cs="Times New Roman"/>
          <w:color w:val="464C55"/>
        </w:rPr>
        <w:t>на</w:t>
      </w:r>
      <w:proofErr w:type="gramEnd"/>
      <w:r w:rsidRPr="007E0F1F">
        <w:rPr>
          <w:rFonts w:ascii="Times New Roman" w:eastAsia="Times New Roman" w:hAnsi="Times New Roman" w:cs="Times New Roman"/>
          <w:color w:val="464C55"/>
        </w:rPr>
        <w:t xml:space="preserve"> </w:t>
      </w:r>
      <w:proofErr w:type="gramStart"/>
      <w:r w:rsidRPr="007E0F1F">
        <w:rPr>
          <w:rFonts w:ascii="Times New Roman" w:eastAsia="Times New Roman" w:hAnsi="Times New Roman" w:cs="Times New Roman"/>
          <w:color w:val="464C55"/>
        </w:rPr>
        <w:t>КИМ</w:t>
      </w:r>
      <w:proofErr w:type="gramEnd"/>
      <w:r w:rsidRPr="007E0F1F">
        <w:rPr>
          <w:rFonts w:ascii="Times New Roman" w:eastAsia="Times New Roman" w:hAnsi="Times New Roman" w:cs="Times New Roman"/>
          <w:color w:val="464C55"/>
        </w:rPr>
        <w:t xml:space="preserve"> для проведения ОГЭ, текстах, темах, заданиях, билетах для проведения ГВЭ и листах бумаги для черновиков не обрабатываются и не проверяются.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lastRenderedPageBreak/>
        <w:t xml:space="preserve">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proofErr w:type="gramStart"/>
      <w:r w:rsidRPr="007E0F1F">
        <w:rPr>
          <w:rFonts w:ascii="Times New Roman" w:eastAsia="Times New Roman" w:hAnsi="Times New Roman" w:cs="Times New Roman"/>
          <w:color w:val="464C55"/>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proofErr w:type="gramEnd"/>
      <w:r w:rsidRPr="007E0F1F">
        <w:rPr>
          <w:rFonts w:ascii="Times New Roman" w:eastAsia="Times New Roman" w:hAnsi="Times New Roman" w:cs="Times New Roman"/>
          <w:color w:val="464C55"/>
        </w:rPr>
        <w:t xml:space="preserve"> Участники ГИА могут делать пометки </w:t>
      </w:r>
      <w:proofErr w:type="gramStart"/>
      <w:r w:rsidRPr="007E0F1F">
        <w:rPr>
          <w:rFonts w:ascii="Times New Roman" w:eastAsia="Times New Roman" w:hAnsi="Times New Roman" w:cs="Times New Roman"/>
          <w:color w:val="464C55"/>
        </w:rPr>
        <w:t>в</w:t>
      </w:r>
      <w:proofErr w:type="gramEnd"/>
      <w:r w:rsidRPr="007E0F1F">
        <w:rPr>
          <w:rFonts w:ascii="Times New Roman" w:eastAsia="Times New Roman" w:hAnsi="Times New Roman" w:cs="Times New Roman"/>
          <w:color w:val="464C55"/>
        </w:rPr>
        <w:t xml:space="preserve"> </w:t>
      </w:r>
      <w:proofErr w:type="gramStart"/>
      <w:r w:rsidRPr="007E0F1F">
        <w:rPr>
          <w:rFonts w:ascii="Times New Roman" w:eastAsia="Times New Roman" w:hAnsi="Times New Roman" w:cs="Times New Roman"/>
          <w:color w:val="464C55"/>
        </w:rPr>
        <w:t>КИМ</w:t>
      </w:r>
      <w:proofErr w:type="gramEnd"/>
      <w:r w:rsidRPr="007E0F1F">
        <w:rPr>
          <w:rFonts w:ascii="Times New Roman" w:eastAsia="Times New Roman" w:hAnsi="Times New Roman" w:cs="Times New Roman"/>
          <w:color w:val="464C55"/>
        </w:rPr>
        <w:t xml:space="preserve"> для проведения ОГЭ и текстах, темах, заданиях, билетах для проведения ГВЭ.</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а) </w:t>
      </w:r>
      <w:proofErr w:type="spellStart"/>
      <w:r w:rsidRPr="007E0F1F">
        <w:rPr>
          <w:rFonts w:ascii="Times New Roman" w:eastAsia="Times New Roman" w:hAnsi="Times New Roman" w:cs="Times New Roman"/>
          <w:color w:val="464C55"/>
        </w:rPr>
        <w:t>гелевая</w:t>
      </w:r>
      <w:proofErr w:type="spellEnd"/>
      <w:r w:rsidRPr="007E0F1F">
        <w:rPr>
          <w:rFonts w:ascii="Times New Roman" w:eastAsia="Times New Roman" w:hAnsi="Times New Roman" w:cs="Times New Roman"/>
          <w:color w:val="464C55"/>
        </w:rPr>
        <w:t xml:space="preserve"> или капиллярная ручка с чернилами черного цвета;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б) документ, удостоверяющий личность;</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средства обучения и воспитания</w:t>
      </w:r>
      <w:r w:rsidRPr="007E0F1F">
        <w:rPr>
          <w:rFonts w:ascii="Times New Roman" w:eastAsia="Times New Roman" w:hAnsi="Times New Roman" w:cs="Times New Roman"/>
          <w:color w:val="464C55"/>
          <w:vertAlign w:val="superscript"/>
        </w:rPr>
        <w:t> </w:t>
      </w:r>
      <w:hyperlink r:id="rId63" w:anchor="block_2727" w:history="1">
        <w:r w:rsidRPr="007E0F1F">
          <w:rPr>
            <w:rFonts w:ascii="Times New Roman" w:eastAsia="Times New Roman" w:hAnsi="Times New Roman" w:cs="Times New Roman"/>
            <w:color w:val="3272C0"/>
            <w:vertAlign w:val="superscript"/>
          </w:rPr>
          <w:t>27</w:t>
        </w:r>
      </w:hyperlink>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г) лекарства и питание (при необходимости);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spellStart"/>
      <w:r w:rsidRPr="007E0F1F">
        <w:rPr>
          <w:rFonts w:ascii="Times New Roman" w:eastAsia="Times New Roman" w:hAnsi="Times New Roman" w:cs="Times New Roman"/>
          <w:color w:val="464C55"/>
        </w:rPr>
        <w:t>д</w:t>
      </w:r>
      <w:proofErr w:type="spellEnd"/>
      <w:r w:rsidRPr="007E0F1F">
        <w:rPr>
          <w:rFonts w:ascii="Times New Roman" w:eastAsia="Times New Roman" w:hAnsi="Times New Roman" w:cs="Times New Roman"/>
          <w:color w:val="464C55"/>
        </w:rPr>
        <w:t>) специальные технические средства (для лиц, указанных в </w:t>
      </w:r>
      <w:hyperlink r:id="rId64" w:anchor="block_1044" w:history="1">
        <w:r w:rsidRPr="007E0F1F">
          <w:rPr>
            <w:rFonts w:ascii="Times New Roman" w:eastAsia="Times New Roman" w:hAnsi="Times New Roman" w:cs="Times New Roman"/>
            <w:color w:val="3272C0"/>
          </w:rPr>
          <w:t>пункте 44</w:t>
        </w:r>
      </w:hyperlink>
      <w:r w:rsidRPr="007E0F1F">
        <w:rPr>
          <w:rFonts w:ascii="Times New Roman" w:eastAsia="Times New Roman" w:hAnsi="Times New Roman" w:cs="Times New Roman"/>
          <w:color w:val="464C55"/>
        </w:rPr>
        <w:t> настоящего Порядка) (при необходимости);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е) листы бумаги для черновиков, выданные в ППЭ (за исключением ОГЭ по иностранным языкам (раздел "Говорение").</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день проведения экзамена в ППЭ запрещается: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лицам, перечисленным в </w:t>
      </w:r>
      <w:hyperlink r:id="rId65" w:anchor="block_1049" w:history="1">
        <w:r w:rsidRPr="007E0F1F">
          <w:rPr>
            <w:rFonts w:ascii="Times New Roman" w:eastAsia="Times New Roman" w:hAnsi="Times New Roman" w:cs="Times New Roman"/>
            <w:color w:val="3272C0"/>
          </w:rPr>
          <w:t>пунктах 49</w:t>
        </w:r>
      </w:hyperlink>
      <w:r w:rsidRPr="007E0F1F">
        <w:rPr>
          <w:rFonts w:ascii="Times New Roman" w:eastAsia="Times New Roman" w:hAnsi="Times New Roman" w:cs="Times New Roman"/>
          <w:color w:val="464C55"/>
        </w:rPr>
        <w:t> и </w:t>
      </w:r>
      <w:hyperlink r:id="rId66" w:anchor="block_1050" w:history="1">
        <w:r w:rsidRPr="007E0F1F">
          <w:rPr>
            <w:rFonts w:ascii="Times New Roman" w:eastAsia="Times New Roman" w:hAnsi="Times New Roman" w:cs="Times New Roman"/>
            <w:color w:val="3272C0"/>
          </w:rPr>
          <w:t>50</w:t>
        </w:r>
      </w:hyperlink>
      <w:r w:rsidRPr="007E0F1F">
        <w:rPr>
          <w:rFonts w:ascii="Times New Roman" w:eastAsia="Times New Roman" w:hAnsi="Times New Roman" w:cs="Times New Roman"/>
          <w:color w:val="464C55"/>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7E0F1F">
        <w:rPr>
          <w:rFonts w:ascii="Times New Roman" w:eastAsia="Times New Roman" w:hAnsi="Times New Roman" w:cs="Times New Roman"/>
          <w:color w:val="464C55"/>
        </w:rPr>
        <w:t>Рособрнадзора</w:t>
      </w:r>
      <w:proofErr w:type="spellEnd"/>
      <w:r w:rsidRPr="007E0F1F">
        <w:rPr>
          <w:rFonts w:ascii="Times New Roman" w:eastAsia="Times New Roman" w:hAnsi="Times New Roman" w:cs="Times New Roman"/>
          <w:color w:val="464C55"/>
        </w:rPr>
        <w:t xml:space="preserve">, иным лицам, определенным </w:t>
      </w:r>
      <w:proofErr w:type="spellStart"/>
      <w:r w:rsidRPr="007E0F1F">
        <w:rPr>
          <w:rFonts w:ascii="Times New Roman" w:eastAsia="Times New Roman" w:hAnsi="Times New Roman" w:cs="Times New Roman"/>
          <w:color w:val="464C55"/>
        </w:rPr>
        <w:t>Рособрнадзором</w:t>
      </w:r>
      <w:proofErr w:type="spellEnd"/>
      <w:r w:rsidRPr="007E0F1F">
        <w:rPr>
          <w:rFonts w:ascii="Times New Roman" w:eastAsia="Times New Roman" w:hAnsi="Times New Roman" w:cs="Times New Roman"/>
          <w:color w:val="464C55"/>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w:t>
      </w:r>
      <w:proofErr w:type="gramEnd"/>
      <w:r w:rsidRPr="007E0F1F">
        <w:rPr>
          <w:rFonts w:ascii="Times New Roman" w:eastAsia="Times New Roman" w:hAnsi="Times New Roman" w:cs="Times New Roman"/>
          <w:color w:val="464C55"/>
        </w:rPr>
        <w:t xml:space="preserve"> со служебной необходимостью в помещении для руководителя ППЭ.</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57. При проведении ОГЭ по иностранным языкам в экзамен включается раздел "</w:t>
      </w:r>
      <w:proofErr w:type="spellStart"/>
      <w:r w:rsidRPr="007E0F1F">
        <w:rPr>
          <w:rFonts w:ascii="Times New Roman" w:eastAsia="Times New Roman" w:hAnsi="Times New Roman" w:cs="Times New Roman"/>
          <w:color w:val="464C55"/>
        </w:rPr>
        <w:t>Аудирование</w:t>
      </w:r>
      <w:proofErr w:type="spellEnd"/>
      <w:r w:rsidRPr="007E0F1F">
        <w:rPr>
          <w:rFonts w:ascii="Times New Roman" w:eastAsia="Times New Roman" w:hAnsi="Times New Roman" w:cs="Times New Roman"/>
          <w:color w:val="464C55"/>
        </w:rPr>
        <w:t xml:space="preserve">", все задания которого записаны на </w:t>
      </w:r>
      <w:proofErr w:type="spellStart"/>
      <w:r w:rsidRPr="007E0F1F">
        <w:rPr>
          <w:rFonts w:ascii="Times New Roman" w:eastAsia="Times New Roman" w:hAnsi="Times New Roman" w:cs="Times New Roman"/>
          <w:color w:val="464C55"/>
        </w:rPr>
        <w:t>аудионоситель</w:t>
      </w:r>
      <w:proofErr w:type="spellEnd"/>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Аудитории, выделяемые для проведения раздела "</w:t>
      </w:r>
      <w:proofErr w:type="spellStart"/>
      <w:r w:rsidRPr="007E0F1F">
        <w:rPr>
          <w:rFonts w:ascii="Times New Roman" w:eastAsia="Times New Roman" w:hAnsi="Times New Roman" w:cs="Times New Roman"/>
          <w:color w:val="464C55"/>
        </w:rPr>
        <w:t>Аудирование</w:t>
      </w:r>
      <w:proofErr w:type="spellEnd"/>
      <w:r w:rsidRPr="007E0F1F">
        <w:rPr>
          <w:rFonts w:ascii="Times New Roman" w:eastAsia="Times New Roman" w:hAnsi="Times New Roman" w:cs="Times New Roman"/>
          <w:color w:val="464C55"/>
        </w:rPr>
        <w:t>", оборудуются средствами воспроизведения аудиозаписи.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lastRenderedPageBreak/>
        <w:t>Для выполнения заданий раздела "</w:t>
      </w:r>
      <w:proofErr w:type="spellStart"/>
      <w:r w:rsidRPr="007E0F1F">
        <w:rPr>
          <w:rFonts w:ascii="Times New Roman" w:eastAsia="Times New Roman" w:hAnsi="Times New Roman" w:cs="Times New Roman"/>
          <w:color w:val="464C55"/>
        </w:rPr>
        <w:t>Аудирование</w:t>
      </w:r>
      <w:proofErr w:type="spellEnd"/>
      <w:r w:rsidRPr="007E0F1F">
        <w:rPr>
          <w:rFonts w:ascii="Times New Roman" w:eastAsia="Times New Roman" w:hAnsi="Times New Roman" w:cs="Times New Roman"/>
          <w:color w:val="464C55"/>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58. При проведении экзамена по иностранным языкам в экзамен также включается раздел "Говорение", устные </w:t>
      </w:r>
      <w:proofErr w:type="gramStart"/>
      <w:r w:rsidRPr="007E0F1F">
        <w:rPr>
          <w:rFonts w:ascii="Times New Roman" w:eastAsia="Times New Roman" w:hAnsi="Times New Roman" w:cs="Times New Roman"/>
          <w:color w:val="464C55"/>
        </w:rPr>
        <w:t>ответы</w:t>
      </w:r>
      <w:proofErr w:type="gramEnd"/>
      <w:r w:rsidRPr="007E0F1F">
        <w:rPr>
          <w:rFonts w:ascii="Times New Roman" w:eastAsia="Times New Roman" w:hAnsi="Times New Roman" w:cs="Times New Roman"/>
          <w:color w:val="464C55"/>
        </w:rPr>
        <w:t xml:space="preserve"> на задания которого записываются на </w:t>
      </w:r>
      <w:proofErr w:type="spellStart"/>
      <w:r w:rsidRPr="007E0F1F">
        <w:rPr>
          <w:rFonts w:ascii="Times New Roman" w:eastAsia="Times New Roman" w:hAnsi="Times New Roman" w:cs="Times New Roman"/>
          <w:color w:val="464C55"/>
        </w:rPr>
        <w:t>аудионосители</w:t>
      </w:r>
      <w:proofErr w:type="spellEnd"/>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59. При проведении ОГЭ по русскому языку в экзамен также включается изложение, текст которого записан на </w:t>
      </w:r>
      <w:proofErr w:type="spellStart"/>
      <w:r w:rsidRPr="007E0F1F">
        <w:rPr>
          <w:rFonts w:ascii="Times New Roman" w:eastAsia="Times New Roman" w:hAnsi="Times New Roman" w:cs="Times New Roman"/>
          <w:color w:val="464C55"/>
        </w:rPr>
        <w:t>аудионоситель</w:t>
      </w:r>
      <w:proofErr w:type="spellEnd"/>
      <w:r w:rsidRPr="007E0F1F">
        <w:rPr>
          <w:rFonts w:ascii="Times New Roman" w:eastAsia="Times New Roman" w:hAnsi="Times New Roman" w:cs="Times New Roman"/>
          <w:color w:val="464C55"/>
        </w:rPr>
        <w:t>.</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Аудитории, выделяемые для проведения ОГЭ по русскому языку, оборудуются средствами воспроизведения аудиозаписи.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60. При проведении ГВЭ в устной форме устные ответы участников ГИА записываются на </w:t>
      </w:r>
      <w:proofErr w:type="spellStart"/>
      <w:r w:rsidRPr="007E0F1F">
        <w:rPr>
          <w:rFonts w:ascii="Times New Roman" w:eastAsia="Times New Roman" w:hAnsi="Times New Roman" w:cs="Times New Roman"/>
          <w:color w:val="464C55"/>
        </w:rPr>
        <w:t>аудионосители</w:t>
      </w:r>
      <w:proofErr w:type="spellEnd"/>
      <w:r w:rsidRPr="007E0F1F">
        <w:rPr>
          <w:rFonts w:ascii="Times New Roman" w:eastAsia="Times New Roman" w:hAnsi="Times New Roman" w:cs="Times New Roman"/>
          <w:color w:val="464C55"/>
        </w:rPr>
        <w:t xml:space="preserve"> или записываются на </w:t>
      </w:r>
      <w:proofErr w:type="spellStart"/>
      <w:r w:rsidRPr="007E0F1F">
        <w:rPr>
          <w:rFonts w:ascii="Times New Roman" w:eastAsia="Times New Roman" w:hAnsi="Times New Roman" w:cs="Times New Roman"/>
          <w:color w:val="464C55"/>
        </w:rPr>
        <w:t>аудионосители</w:t>
      </w:r>
      <w:proofErr w:type="spellEnd"/>
      <w:r w:rsidRPr="007E0F1F">
        <w:rPr>
          <w:rFonts w:ascii="Times New Roman" w:eastAsia="Times New Roman" w:hAnsi="Times New Roman" w:cs="Times New Roman"/>
          <w:color w:val="464C55"/>
        </w:rPr>
        <w:t xml:space="preserve">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w:t>
      </w:r>
      <w:proofErr w:type="gramStart"/>
      <w:r w:rsidRPr="007E0F1F">
        <w:rPr>
          <w:rFonts w:ascii="Times New Roman" w:eastAsia="Times New Roman" w:hAnsi="Times New Roman" w:cs="Times New Roman"/>
          <w:color w:val="464C55"/>
        </w:rPr>
        <w:t>записан</w:t>
      </w:r>
      <w:proofErr w:type="gramEnd"/>
      <w:r w:rsidRPr="007E0F1F">
        <w:rPr>
          <w:rFonts w:ascii="Times New Roman" w:eastAsia="Times New Roman" w:hAnsi="Times New Roman" w:cs="Times New Roman"/>
          <w:color w:val="464C55"/>
        </w:rPr>
        <w:t xml:space="preserve"> верно.</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Собранные экзаменационные материалы и листы бумаги для черновиков организаторы упаковывают в отдельные пакеты.</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62. По завершении экзамена член ГЭК составляет отчет о проведении экзамена в ППЭ, который в тот же день передается в ГЭК.</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jc w:val="center"/>
        <w:rPr>
          <w:rFonts w:ascii="Times New Roman" w:eastAsia="Times New Roman" w:hAnsi="Times New Roman" w:cs="Times New Roman"/>
          <w:b/>
          <w:bCs/>
          <w:color w:val="22272F"/>
        </w:rPr>
      </w:pPr>
      <w:r w:rsidRPr="007E0F1F">
        <w:rPr>
          <w:rFonts w:ascii="Times New Roman" w:eastAsia="Times New Roman" w:hAnsi="Times New Roman" w:cs="Times New Roman"/>
          <w:b/>
          <w:bCs/>
          <w:color w:val="22272F"/>
        </w:rPr>
        <w:lastRenderedPageBreak/>
        <w:t>VI. Проверка экзаменационных работ участников ГИА и их оценивание</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63. РЦОИ обеспечивает предметные комиссии обезличенными копиями экзаменационных работ участников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Записи </w:t>
      </w:r>
      <w:proofErr w:type="gramStart"/>
      <w:r w:rsidRPr="007E0F1F">
        <w:rPr>
          <w:rFonts w:ascii="Times New Roman" w:eastAsia="Times New Roman" w:hAnsi="Times New Roman" w:cs="Times New Roman"/>
          <w:color w:val="464C55"/>
        </w:rPr>
        <w:t>на</w:t>
      </w:r>
      <w:proofErr w:type="gramEnd"/>
      <w:r w:rsidRPr="007E0F1F">
        <w:rPr>
          <w:rFonts w:ascii="Times New Roman" w:eastAsia="Times New Roman" w:hAnsi="Times New Roman" w:cs="Times New Roman"/>
          <w:color w:val="464C55"/>
        </w:rPr>
        <w:t xml:space="preserve"> </w:t>
      </w:r>
      <w:proofErr w:type="gramStart"/>
      <w:r w:rsidRPr="007E0F1F">
        <w:rPr>
          <w:rFonts w:ascii="Times New Roman" w:eastAsia="Times New Roman" w:hAnsi="Times New Roman" w:cs="Times New Roman"/>
          <w:color w:val="464C55"/>
        </w:rPr>
        <w:t>КИМ</w:t>
      </w:r>
      <w:proofErr w:type="gramEnd"/>
      <w:r w:rsidRPr="007E0F1F">
        <w:rPr>
          <w:rFonts w:ascii="Times New Roman" w:eastAsia="Times New Roman" w:hAnsi="Times New Roman" w:cs="Times New Roman"/>
          <w:color w:val="464C55"/>
        </w:rPr>
        <w:t xml:space="preserve">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Третий эксперт назначается председателем предметной комиссии из числа экспертов, ранее не проверявших экзаменационную работу.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РЦОИ и местах работы предметных комиссий могут присутствовать:</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а) члены ГЭК - по решению председателя ГЭК;</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б) аккредитованные общественные наблюдатели - по желанию;</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в) должностные лица </w:t>
      </w:r>
      <w:proofErr w:type="spellStart"/>
      <w:r w:rsidRPr="007E0F1F">
        <w:rPr>
          <w:rFonts w:ascii="Times New Roman" w:eastAsia="Times New Roman" w:hAnsi="Times New Roman" w:cs="Times New Roman"/>
          <w:color w:val="464C55"/>
        </w:rPr>
        <w:t>Рособрнадзора</w:t>
      </w:r>
      <w:proofErr w:type="spellEnd"/>
      <w:r w:rsidRPr="007E0F1F">
        <w:rPr>
          <w:rFonts w:ascii="Times New Roman" w:eastAsia="Times New Roman" w:hAnsi="Times New Roman" w:cs="Times New Roman"/>
          <w:color w:val="464C55"/>
        </w:rPr>
        <w:t xml:space="preserve">, а также иные лица, определенные </w:t>
      </w:r>
      <w:proofErr w:type="spellStart"/>
      <w:r w:rsidRPr="007E0F1F">
        <w:rPr>
          <w:rFonts w:ascii="Times New Roman" w:eastAsia="Times New Roman" w:hAnsi="Times New Roman" w:cs="Times New Roman"/>
          <w:color w:val="464C55"/>
        </w:rPr>
        <w:t>Рособрнадзором</w:t>
      </w:r>
      <w:proofErr w:type="spellEnd"/>
      <w:r w:rsidRPr="007E0F1F">
        <w:rPr>
          <w:rFonts w:ascii="Times New Roman" w:eastAsia="Times New Roman" w:hAnsi="Times New Roman" w:cs="Times New Roman"/>
          <w:color w:val="464C55"/>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jc w:val="center"/>
        <w:rPr>
          <w:rFonts w:ascii="Times New Roman" w:eastAsia="Times New Roman" w:hAnsi="Times New Roman" w:cs="Times New Roman"/>
          <w:b/>
          <w:bCs/>
          <w:color w:val="22272F"/>
        </w:rPr>
      </w:pPr>
      <w:r w:rsidRPr="007E0F1F">
        <w:rPr>
          <w:rFonts w:ascii="Times New Roman" w:eastAsia="Times New Roman" w:hAnsi="Times New Roman" w:cs="Times New Roman"/>
          <w:b/>
          <w:bCs/>
          <w:color w:val="22272F"/>
        </w:rPr>
        <w:t>VII. Утверждение, изменение и (или) аннулирование результатов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71. По решению ОИВ или ГЭК предметные комиссии осуществляют перепроверку отдельных экзаменационных работ.</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Результаты перепроверки оформляются протоколами ГЭК.</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w:t>
      </w:r>
      <w:r w:rsidRPr="007E0F1F">
        <w:rPr>
          <w:rFonts w:ascii="Times New Roman" w:eastAsia="Times New Roman" w:hAnsi="Times New Roman" w:cs="Times New Roman"/>
          <w:color w:val="464C55"/>
        </w:rPr>
        <w:lastRenderedPageBreak/>
        <w:t>ГИА согласно протоколам перепроверки экзаменационных работ или о сохранении выставленных до перепроверки результатов.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В случае если нарушение совершено лицами, указанными в </w:t>
      </w:r>
      <w:hyperlink r:id="rId67" w:anchor="block_1049" w:history="1">
        <w:r w:rsidRPr="007E0F1F">
          <w:rPr>
            <w:rFonts w:ascii="Times New Roman" w:eastAsia="Times New Roman" w:hAnsi="Times New Roman" w:cs="Times New Roman"/>
            <w:color w:val="3272C0"/>
          </w:rPr>
          <w:t>пунктах 49</w:t>
        </w:r>
      </w:hyperlink>
      <w:r w:rsidRPr="007E0F1F">
        <w:rPr>
          <w:rFonts w:ascii="Times New Roman" w:eastAsia="Times New Roman" w:hAnsi="Times New Roman" w:cs="Times New Roman"/>
          <w:color w:val="464C55"/>
        </w:rPr>
        <w:t> и </w:t>
      </w:r>
      <w:hyperlink r:id="rId68" w:anchor="block_1050" w:history="1">
        <w:r w:rsidRPr="007E0F1F">
          <w:rPr>
            <w:rFonts w:ascii="Times New Roman" w:eastAsia="Times New Roman" w:hAnsi="Times New Roman" w:cs="Times New Roman"/>
            <w:color w:val="3272C0"/>
          </w:rPr>
          <w:t>50</w:t>
        </w:r>
      </w:hyperlink>
      <w:r w:rsidRPr="007E0F1F">
        <w:rPr>
          <w:rFonts w:ascii="Times New Roman" w:eastAsia="Times New Roman" w:hAnsi="Times New Roman" w:cs="Times New Roman"/>
          <w:color w:val="464C55"/>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jc w:val="center"/>
        <w:rPr>
          <w:rFonts w:ascii="Times New Roman" w:eastAsia="Times New Roman" w:hAnsi="Times New Roman" w:cs="Times New Roman"/>
          <w:b/>
          <w:bCs/>
          <w:color w:val="22272F"/>
        </w:rPr>
      </w:pPr>
      <w:r w:rsidRPr="007E0F1F">
        <w:rPr>
          <w:rFonts w:ascii="Times New Roman" w:eastAsia="Times New Roman" w:hAnsi="Times New Roman" w:cs="Times New Roman"/>
          <w:b/>
          <w:bCs/>
          <w:color w:val="22272F"/>
        </w:rPr>
        <w:t>VIII. Оценка результатов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76. </w:t>
      </w:r>
      <w:proofErr w:type="gramStart"/>
      <w:r w:rsidRPr="007E0F1F">
        <w:rPr>
          <w:rFonts w:ascii="Times New Roman" w:eastAsia="Times New Roman" w:hAnsi="Times New Roman" w:cs="Times New Roman"/>
          <w:color w:val="464C55"/>
        </w:rP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7E0F1F">
        <w:rPr>
          <w:rFonts w:ascii="Times New Roman" w:eastAsia="Times New Roman" w:hAnsi="Times New Roman" w:cs="Times New Roman"/>
          <w:color w:val="464C55"/>
        </w:rPr>
        <w:t xml:space="preserve"> и </w:t>
      </w:r>
      <w:proofErr w:type="gramStart"/>
      <w:r w:rsidRPr="007E0F1F">
        <w:rPr>
          <w:rFonts w:ascii="Times New Roman" w:eastAsia="Times New Roman" w:hAnsi="Times New Roman" w:cs="Times New Roman"/>
          <w:color w:val="464C55"/>
        </w:rPr>
        <w:t>формах</w:t>
      </w:r>
      <w:proofErr w:type="gramEnd"/>
      <w:r w:rsidRPr="007E0F1F">
        <w:rPr>
          <w:rFonts w:ascii="Times New Roman" w:eastAsia="Times New Roman" w:hAnsi="Times New Roman" w:cs="Times New Roman"/>
          <w:color w:val="464C55"/>
        </w:rPr>
        <w:t>, устанавливаемых настоящим Порядком.</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Заявления на участие в ГИА в дополнительный период не </w:t>
      </w:r>
      <w:proofErr w:type="gramStart"/>
      <w:r w:rsidRPr="007E0F1F">
        <w:rPr>
          <w:rFonts w:ascii="Times New Roman" w:eastAsia="Times New Roman" w:hAnsi="Times New Roman" w:cs="Times New Roman"/>
          <w:color w:val="464C55"/>
        </w:rPr>
        <w:t>позднее</w:t>
      </w:r>
      <w:proofErr w:type="gramEnd"/>
      <w:r w:rsidRPr="007E0F1F">
        <w:rPr>
          <w:rFonts w:ascii="Times New Roman" w:eastAsia="Times New Roman" w:hAnsi="Times New Roman" w:cs="Times New Roman"/>
          <w:color w:val="464C55"/>
        </w:rPr>
        <w:t xml:space="preserve">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jc w:val="center"/>
        <w:rPr>
          <w:rFonts w:ascii="Times New Roman" w:eastAsia="Times New Roman" w:hAnsi="Times New Roman" w:cs="Times New Roman"/>
          <w:b/>
          <w:bCs/>
          <w:color w:val="22272F"/>
        </w:rPr>
      </w:pPr>
      <w:r w:rsidRPr="007E0F1F">
        <w:rPr>
          <w:rFonts w:ascii="Times New Roman" w:eastAsia="Times New Roman" w:hAnsi="Times New Roman" w:cs="Times New Roman"/>
          <w:b/>
          <w:bCs/>
          <w:color w:val="22272F"/>
        </w:rPr>
        <w:t>IX. Прием и рассмотрение апелляций</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lastRenderedPageBreak/>
        <w:t xml:space="preserve">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w:t>
      </w:r>
      <w:proofErr w:type="spellStart"/>
      <w:r w:rsidRPr="007E0F1F">
        <w:rPr>
          <w:rFonts w:ascii="Times New Roman" w:eastAsia="Times New Roman" w:hAnsi="Times New Roman" w:cs="Times New Roman"/>
          <w:color w:val="464C55"/>
        </w:rPr>
        <w:t>аудионосителях</w:t>
      </w:r>
      <w:proofErr w:type="spellEnd"/>
      <w:r w:rsidRPr="007E0F1F">
        <w:rPr>
          <w:rFonts w:ascii="Times New Roman" w:eastAsia="Times New Roman" w:hAnsi="Times New Roman" w:cs="Times New Roman"/>
          <w:color w:val="464C55"/>
        </w:rPr>
        <w:t>, а также сведения о лицах, присутствовавших в ППЭ, иные сведения</w:t>
      </w:r>
      <w:proofErr w:type="gramEnd"/>
      <w:r w:rsidRPr="007E0F1F">
        <w:rPr>
          <w:rFonts w:ascii="Times New Roman" w:eastAsia="Times New Roman" w:hAnsi="Times New Roman" w:cs="Times New Roman"/>
          <w:color w:val="464C55"/>
        </w:rPr>
        <w:t xml:space="preserve"> о соблюдении настоящего Порядка.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Участники ГИА и (или) их родители (законные представители) при желании могут присутствовать при рассмотрении апелляции.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При рассмотрении апелляции также могут присутствовать:</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а) члены ГЭК - по решению председателя ГЭК;</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б) аккредитованные общественные наблюдатели;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в) должностные лица </w:t>
      </w:r>
      <w:proofErr w:type="spellStart"/>
      <w:r w:rsidRPr="007E0F1F">
        <w:rPr>
          <w:rFonts w:ascii="Times New Roman" w:eastAsia="Times New Roman" w:hAnsi="Times New Roman" w:cs="Times New Roman"/>
          <w:color w:val="464C55"/>
        </w:rPr>
        <w:t>Рособрнадзора</w:t>
      </w:r>
      <w:proofErr w:type="spellEnd"/>
      <w:r w:rsidRPr="007E0F1F">
        <w:rPr>
          <w:rFonts w:ascii="Times New Roman" w:eastAsia="Times New Roman" w:hAnsi="Times New Roman" w:cs="Times New Roman"/>
          <w:color w:val="464C55"/>
        </w:rPr>
        <w:t xml:space="preserve">, иные лица, определенные </w:t>
      </w:r>
      <w:proofErr w:type="spellStart"/>
      <w:r w:rsidRPr="007E0F1F">
        <w:rPr>
          <w:rFonts w:ascii="Times New Roman" w:eastAsia="Times New Roman" w:hAnsi="Times New Roman" w:cs="Times New Roman"/>
          <w:color w:val="464C55"/>
        </w:rPr>
        <w:t>Рособрнадзором</w:t>
      </w:r>
      <w:proofErr w:type="spellEnd"/>
      <w:r w:rsidRPr="007E0F1F">
        <w:rPr>
          <w:rFonts w:ascii="Times New Roman" w:eastAsia="Times New Roman" w:hAnsi="Times New Roman" w:cs="Times New Roman"/>
          <w:color w:val="464C55"/>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Рассмотрение апелляции проводится в спокойной и доброжелательной обстановке.</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Конфликтная комиссия не </w:t>
      </w:r>
      <w:proofErr w:type="gramStart"/>
      <w:r w:rsidRPr="007E0F1F">
        <w:rPr>
          <w:rFonts w:ascii="Times New Roman" w:eastAsia="Times New Roman" w:hAnsi="Times New Roman" w:cs="Times New Roman"/>
          <w:color w:val="464C55"/>
        </w:rPr>
        <w:t>позднее</w:t>
      </w:r>
      <w:proofErr w:type="gramEnd"/>
      <w:r w:rsidRPr="007E0F1F">
        <w:rPr>
          <w:rFonts w:ascii="Times New Roman" w:eastAsia="Times New Roman" w:hAnsi="Times New Roman" w:cs="Times New Roman"/>
          <w:color w:val="464C55"/>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80. Апелляцию о нарушении настоящего Порядка (за исключением случаев, установленных </w:t>
      </w:r>
      <w:hyperlink r:id="rId69" w:anchor="block_1078" w:history="1">
        <w:r w:rsidRPr="007E0F1F">
          <w:rPr>
            <w:rFonts w:ascii="Times New Roman" w:eastAsia="Times New Roman" w:hAnsi="Times New Roman" w:cs="Times New Roman"/>
            <w:color w:val="3272C0"/>
          </w:rPr>
          <w:t>пунктом 78</w:t>
        </w:r>
      </w:hyperlink>
      <w:r w:rsidRPr="007E0F1F">
        <w:rPr>
          <w:rFonts w:ascii="Times New Roman" w:eastAsia="Times New Roman" w:hAnsi="Times New Roman" w:cs="Times New Roman"/>
          <w:color w:val="464C55"/>
        </w:rPr>
        <w:t> настоящего Порядка) участник ГИА подает в день проведения экзамена по соответствующему учебному предмету члену ГЭК, не покидая ППЭ.</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proofErr w:type="gramStart"/>
      <w:r w:rsidRPr="007E0F1F">
        <w:rPr>
          <w:rFonts w:ascii="Times New Roman" w:eastAsia="Times New Roman" w:hAnsi="Times New Roman" w:cs="Times New Roman"/>
          <w:color w:val="464C55"/>
        </w:rP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w:t>
      </w:r>
      <w:proofErr w:type="gramEnd"/>
      <w:r w:rsidRPr="007E0F1F">
        <w:rPr>
          <w:rFonts w:ascii="Times New Roman" w:eastAsia="Times New Roman" w:hAnsi="Times New Roman" w:cs="Times New Roman"/>
          <w:color w:val="464C55"/>
        </w:rPr>
        <w:t xml:space="preserve">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 отклонении апелляции;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об удовлетворении апелляции.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70" w:history="1">
        <w:r w:rsidRPr="007E0F1F">
          <w:rPr>
            <w:rFonts w:ascii="Times New Roman" w:eastAsia="Times New Roman" w:hAnsi="Times New Roman" w:cs="Times New Roman"/>
            <w:color w:val="3272C0"/>
          </w:rPr>
          <w:t>едиными расписаниями</w:t>
        </w:r>
      </w:hyperlink>
      <w:r w:rsidRPr="007E0F1F">
        <w:rPr>
          <w:rFonts w:ascii="Times New Roman" w:eastAsia="Times New Roman" w:hAnsi="Times New Roman" w:cs="Times New Roman"/>
          <w:color w:val="464C55"/>
        </w:rPr>
        <w:t> ОГЭ, ГВЭ.</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81. Апелляция о несогласии с выставленными баллами, в том числе по результатам перепроверки экзаменационной работы в соответствии с </w:t>
      </w:r>
      <w:hyperlink r:id="rId71" w:anchor="block_1071" w:history="1">
        <w:r w:rsidRPr="007E0F1F">
          <w:rPr>
            <w:rFonts w:ascii="Times New Roman" w:eastAsia="Times New Roman" w:hAnsi="Times New Roman" w:cs="Times New Roman"/>
            <w:color w:val="3272C0"/>
          </w:rPr>
          <w:t>пунктом 71</w:t>
        </w:r>
      </w:hyperlink>
      <w:r w:rsidRPr="007E0F1F">
        <w:rPr>
          <w:rFonts w:ascii="Times New Roman" w:eastAsia="Times New Roman" w:hAnsi="Times New Roman" w:cs="Times New Roman"/>
          <w:color w:val="464C55"/>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w:t>
      </w:r>
      <w:proofErr w:type="gramStart"/>
      <w:r w:rsidRPr="007E0F1F">
        <w:rPr>
          <w:rFonts w:ascii="Times New Roman" w:eastAsia="Times New Roman" w:hAnsi="Times New Roman" w:cs="Times New Roman"/>
          <w:color w:val="464C55"/>
        </w:rPr>
        <w:t>в</w:t>
      </w:r>
      <w:proofErr w:type="gramEnd"/>
      <w:r w:rsidRPr="007E0F1F">
        <w:rPr>
          <w:rFonts w:ascii="Times New Roman" w:eastAsia="Times New Roman" w:hAnsi="Times New Roman" w:cs="Times New Roman"/>
          <w:color w:val="464C55"/>
        </w:rPr>
        <w:t xml:space="preserve">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По решению ОИВ, учредителя, загранучреждения подача и (или) рассмотрение апелляций о несогласии с выставленными баллами организуются </w:t>
      </w:r>
      <w:hyperlink r:id="rId72" w:history="1">
        <w:r w:rsidRPr="007E0F1F">
          <w:rPr>
            <w:rFonts w:ascii="Times New Roman" w:eastAsia="Times New Roman" w:hAnsi="Times New Roman" w:cs="Times New Roman"/>
            <w:color w:val="3272C0"/>
          </w:rPr>
          <w:t>с использованием информационно-коммуникационных технологий</w:t>
        </w:r>
      </w:hyperlink>
      <w:r w:rsidRPr="007E0F1F">
        <w:rPr>
          <w:rFonts w:ascii="Times New Roman" w:eastAsia="Times New Roman" w:hAnsi="Times New Roman" w:cs="Times New Roman"/>
          <w:color w:val="464C55"/>
        </w:rPr>
        <w:t> при условии соблюдения требований </w:t>
      </w:r>
      <w:hyperlink r:id="rId73" w:anchor="block_4" w:history="1">
        <w:r w:rsidRPr="007E0F1F">
          <w:rPr>
            <w:rFonts w:ascii="Times New Roman" w:eastAsia="Times New Roman" w:hAnsi="Times New Roman" w:cs="Times New Roman"/>
            <w:color w:val="3272C0"/>
          </w:rPr>
          <w:t>законодательства</w:t>
        </w:r>
      </w:hyperlink>
      <w:r w:rsidRPr="007E0F1F">
        <w:rPr>
          <w:rFonts w:ascii="Times New Roman" w:eastAsia="Times New Roman" w:hAnsi="Times New Roman" w:cs="Times New Roman"/>
          <w:color w:val="464C55"/>
        </w:rPr>
        <w:t> Российской Федерации в области защиты персональных данных.</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82. </w:t>
      </w:r>
      <w:proofErr w:type="gramStart"/>
      <w:r w:rsidRPr="007E0F1F">
        <w:rPr>
          <w:rFonts w:ascii="Times New Roman" w:eastAsia="Times New Roman" w:hAnsi="Times New Roman" w:cs="Times New Roman"/>
          <w:color w:val="464C55"/>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w:t>
      </w:r>
      <w:proofErr w:type="gramEnd"/>
      <w:r w:rsidRPr="007E0F1F">
        <w:rPr>
          <w:rFonts w:ascii="Times New Roman" w:eastAsia="Times New Roman" w:hAnsi="Times New Roman" w:cs="Times New Roman"/>
          <w:color w:val="464C55"/>
        </w:rPr>
        <w:t xml:space="preserve"> с выставленными баллами.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 xml:space="preserve">Указанные материалы предъявляются участнику ГИА (при его участии в рассмотрении апелляции). </w:t>
      </w:r>
      <w:proofErr w:type="gramStart"/>
      <w:r w:rsidRPr="007E0F1F">
        <w:rPr>
          <w:rFonts w:ascii="Times New Roman" w:eastAsia="Times New Roman" w:hAnsi="Times New Roman" w:cs="Times New Roman"/>
          <w:color w:val="464C55"/>
        </w:rPr>
        <w:t>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roofErr w:type="gramEnd"/>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lastRenderedPageBreak/>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464C55"/>
        </w:rPr>
      </w:pPr>
      <w:r w:rsidRPr="007E0F1F">
        <w:rPr>
          <w:rFonts w:ascii="Times New Roman" w:eastAsia="Times New Roman" w:hAnsi="Times New Roman" w:cs="Times New Roman"/>
          <w:color w:val="464C55"/>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7E0F1F" w:rsidRPr="007E0F1F" w:rsidRDefault="007E0F1F" w:rsidP="007E0F1F">
      <w:pPr>
        <w:shd w:val="clear" w:color="auto" w:fill="FFFFFF"/>
        <w:spacing w:after="0" w:line="240" w:lineRule="auto"/>
        <w:rPr>
          <w:rFonts w:ascii="Times New Roman" w:eastAsia="Times New Roman" w:hAnsi="Times New Roman" w:cs="Times New Roman"/>
          <w:color w:val="22272F"/>
        </w:rPr>
      </w:pPr>
      <w:r w:rsidRPr="007E0F1F">
        <w:rPr>
          <w:rFonts w:ascii="Times New Roman" w:eastAsia="Times New Roman" w:hAnsi="Times New Roman" w:cs="Times New Roman"/>
          <w:color w:val="22272F"/>
        </w:rPr>
        <w:t> </w:t>
      </w:r>
    </w:p>
    <w:p w:rsidR="00FD3F4F" w:rsidRPr="007E0F1F" w:rsidRDefault="00FD3F4F" w:rsidP="007E0F1F">
      <w:pPr>
        <w:spacing w:after="0" w:line="240" w:lineRule="auto"/>
        <w:rPr>
          <w:rFonts w:ascii="Times New Roman" w:hAnsi="Times New Roman" w:cs="Times New Roman"/>
        </w:rPr>
      </w:pPr>
    </w:p>
    <w:sectPr w:rsidR="00FD3F4F" w:rsidRPr="007E0F1F" w:rsidSect="007E0F1F">
      <w:pgSz w:w="11906" w:h="16838"/>
      <w:pgMar w:top="426" w:right="566"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7E0F1F"/>
    <w:rsid w:val="007E0F1F"/>
    <w:rsid w:val="00FD3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0F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F1F"/>
    <w:rPr>
      <w:rFonts w:ascii="Times New Roman" w:eastAsia="Times New Roman" w:hAnsi="Times New Roman" w:cs="Times New Roman"/>
      <w:b/>
      <w:bCs/>
      <w:kern w:val="36"/>
      <w:sz w:val="48"/>
      <w:szCs w:val="48"/>
    </w:rPr>
  </w:style>
  <w:style w:type="paragraph" w:customStyle="1" w:styleId="s1">
    <w:name w:val="s_1"/>
    <w:basedOn w:val="a"/>
    <w:rsid w:val="007E0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7E0F1F"/>
  </w:style>
  <w:style w:type="paragraph" w:styleId="a3">
    <w:name w:val="Normal (Web)"/>
    <w:basedOn w:val="a"/>
    <w:uiPriority w:val="99"/>
    <w:semiHidden/>
    <w:unhideWhenUsed/>
    <w:rsid w:val="007E0F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E0F1F"/>
    <w:rPr>
      <w:color w:val="0000FF"/>
      <w:u w:val="single"/>
    </w:rPr>
  </w:style>
  <w:style w:type="paragraph" w:customStyle="1" w:styleId="s3">
    <w:name w:val="s_3"/>
    <w:basedOn w:val="a"/>
    <w:rsid w:val="007E0F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7E0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list">
    <w:name w:val="link-list"/>
    <w:basedOn w:val="a0"/>
    <w:rsid w:val="007E0F1F"/>
  </w:style>
</w:styles>
</file>

<file path=word/webSettings.xml><?xml version="1.0" encoding="utf-8"?>
<w:webSettings xmlns:r="http://schemas.openxmlformats.org/officeDocument/2006/relationships" xmlns:w="http://schemas.openxmlformats.org/wordprocessingml/2006/main">
  <w:divs>
    <w:div w:id="535969884">
      <w:bodyDiv w:val="1"/>
      <w:marLeft w:val="0"/>
      <w:marRight w:val="0"/>
      <w:marTop w:val="0"/>
      <w:marBottom w:val="0"/>
      <w:divBdr>
        <w:top w:val="none" w:sz="0" w:space="0" w:color="auto"/>
        <w:left w:val="none" w:sz="0" w:space="0" w:color="auto"/>
        <w:bottom w:val="none" w:sz="0" w:space="0" w:color="auto"/>
        <w:right w:val="none" w:sz="0" w:space="0" w:color="auto"/>
      </w:divBdr>
      <w:divsChild>
        <w:div w:id="1220701853">
          <w:marLeft w:val="0"/>
          <w:marRight w:val="0"/>
          <w:marTop w:val="0"/>
          <w:marBottom w:val="0"/>
          <w:divBdr>
            <w:top w:val="none" w:sz="0" w:space="0" w:color="auto"/>
            <w:left w:val="none" w:sz="0" w:space="0" w:color="auto"/>
            <w:bottom w:val="none" w:sz="0" w:space="0" w:color="auto"/>
            <w:right w:val="none" w:sz="0" w:space="0" w:color="auto"/>
          </w:divBdr>
          <w:divsChild>
            <w:div w:id="1597979974">
              <w:marLeft w:val="0"/>
              <w:marRight w:val="0"/>
              <w:marTop w:val="0"/>
              <w:marBottom w:val="0"/>
              <w:divBdr>
                <w:top w:val="none" w:sz="0" w:space="0" w:color="auto"/>
                <w:left w:val="none" w:sz="0" w:space="0" w:color="auto"/>
                <w:bottom w:val="none" w:sz="0" w:space="0" w:color="auto"/>
                <w:right w:val="none" w:sz="0" w:space="0" w:color="auto"/>
              </w:divBdr>
              <w:divsChild>
                <w:div w:id="140197962">
                  <w:marLeft w:val="0"/>
                  <w:marRight w:val="0"/>
                  <w:marTop w:val="0"/>
                  <w:marBottom w:val="0"/>
                  <w:divBdr>
                    <w:top w:val="none" w:sz="0" w:space="0" w:color="auto"/>
                    <w:left w:val="none" w:sz="0" w:space="0" w:color="auto"/>
                    <w:bottom w:val="none" w:sz="0" w:space="0" w:color="auto"/>
                    <w:right w:val="none" w:sz="0" w:space="0" w:color="auto"/>
                  </w:divBdr>
                  <w:divsChild>
                    <w:div w:id="605579742">
                      <w:marLeft w:val="0"/>
                      <w:marRight w:val="0"/>
                      <w:marTop w:val="0"/>
                      <w:marBottom w:val="0"/>
                      <w:divBdr>
                        <w:top w:val="none" w:sz="0" w:space="0" w:color="auto"/>
                        <w:left w:val="none" w:sz="0" w:space="0" w:color="auto"/>
                        <w:bottom w:val="none" w:sz="0" w:space="0" w:color="auto"/>
                        <w:right w:val="none" w:sz="0" w:space="0" w:color="auto"/>
                      </w:divBdr>
                      <w:divsChild>
                        <w:div w:id="91518481">
                          <w:marLeft w:val="0"/>
                          <w:marRight w:val="0"/>
                          <w:marTop w:val="0"/>
                          <w:marBottom w:val="339"/>
                          <w:divBdr>
                            <w:top w:val="none" w:sz="0" w:space="0" w:color="auto"/>
                            <w:left w:val="none" w:sz="0" w:space="0" w:color="auto"/>
                            <w:bottom w:val="none" w:sz="0" w:space="0" w:color="auto"/>
                            <w:right w:val="none" w:sz="0" w:space="0" w:color="auto"/>
                          </w:divBdr>
                        </w:div>
                      </w:divsChild>
                    </w:div>
                    <w:div w:id="1584147290">
                      <w:marLeft w:val="0"/>
                      <w:marRight w:val="0"/>
                      <w:marTop w:val="0"/>
                      <w:marBottom w:val="0"/>
                      <w:divBdr>
                        <w:top w:val="none" w:sz="0" w:space="0" w:color="auto"/>
                        <w:left w:val="none" w:sz="0" w:space="0" w:color="auto"/>
                        <w:bottom w:val="none" w:sz="0" w:space="0" w:color="auto"/>
                        <w:right w:val="none" w:sz="0" w:space="0" w:color="auto"/>
                      </w:divBdr>
                      <w:divsChild>
                        <w:div w:id="87894068">
                          <w:marLeft w:val="0"/>
                          <w:marRight w:val="0"/>
                          <w:marTop w:val="0"/>
                          <w:marBottom w:val="0"/>
                          <w:divBdr>
                            <w:top w:val="none" w:sz="0" w:space="0" w:color="auto"/>
                            <w:left w:val="none" w:sz="0" w:space="0" w:color="auto"/>
                            <w:bottom w:val="none" w:sz="0" w:space="0" w:color="auto"/>
                            <w:right w:val="none" w:sz="0" w:space="0" w:color="auto"/>
                          </w:divBdr>
                        </w:div>
                        <w:div w:id="1986735804">
                          <w:marLeft w:val="0"/>
                          <w:marRight w:val="0"/>
                          <w:marTop w:val="0"/>
                          <w:marBottom w:val="0"/>
                          <w:divBdr>
                            <w:top w:val="none" w:sz="0" w:space="0" w:color="auto"/>
                            <w:left w:val="none" w:sz="0" w:space="0" w:color="auto"/>
                            <w:bottom w:val="none" w:sz="0" w:space="0" w:color="auto"/>
                            <w:right w:val="none" w:sz="0" w:space="0" w:color="auto"/>
                          </w:divBdr>
                        </w:div>
                        <w:div w:id="1981879314">
                          <w:marLeft w:val="0"/>
                          <w:marRight w:val="0"/>
                          <w:marTop w:val="0"/>
                          <w:marBottom w:val="0"/>
                          <w:divBdr>
                            <w:top w:val="none" w:sz="0" w:space="0" w:color="auto"/>
                            <w:left w:val="none" w:sz="0" w:space="0" w:color="auto"/>
                            <w:bottom w:val="none" w:sz="0" w:space="0" w:color="auto"/>
                            <w:right w:val="none" w:sz="0" w:space="0" w:color="auto"/>
                          </w:divBdr>
                        </w:div>
                        <w:div w:id="73860904">
                          <w:marLeft w:val="0"/>
                          <w:marRight w:val="0"/>
                          <w:marTop w:val="0"/>
                          <w:marBottom w:val="0"/>
                          <w:divBdr>
                            <w:top w:val="none" w:sz="0" w:space="0" w:color="auto"/>
                            <w:left w:val="none" w:sz="0" w:space="0" w:color="auto"/>
                            <w:bottom w:val="none" w:sz="0" w:space="0" w:color="auto"/>
                            <w:right w:val="none" w:sz="0" w:space="0" w:color="auto"/>
                          </w:divBdr>
                        </w:div>
                        <w:div w:id="87436133">
                          <w:marLeft w:val="0"/>
                          <w:marRight w:val="0"/>
                          <w:marTop w:val="0"/>
                          <w:marBottom w:val="0"/>
                          <w:divBdr>
                            <w:top w:val="none" w:sz="0" w:space="0" w:color="auto"/>
                            <w:left w:val="none" w:sz="0" w:space="0" w:color="auto"/>
                            <w:bottom w:val="none" w:sz="0" w:space="0" w:color="auto"/>
                            <w:right w:val="none" w:sz="0" w:space="0" w:color="auto"/>
                          </w:divBdr>
                        </w:div>
                      </w:divsChild>
                    </w:div>
                    <w:div w:id="376970231">
                      <w:marLeft w:val="0"/>
                      <w:marRight w:val="0"/>
                      <w:marTop w:val="0"/>
                      <w:marBottom w:val="0"/>
                      <w:divBdr>
                        <w:top w:val="none" w:sz="0" w:space="0" w:color="auto"/>
                        <w:left w:val="none" w:sz="0" w:space="0" w:color="auto"/>
                        <w:bottom w:val="none" w:sz="0" w:space="0" w:color="auto"/>
                        <w:right w:val="none" w:sz="0" w:space="0" w:color="auto"/>
                      </w:divBdr>
                      <w:divsChild>
                        <w:div w:id="1665469116">
                          <w:marLeft w:val="0"/>
                          <w:marRight w:val="0"/>
                          <w:marTop w:val="0"/>
                          <w:marBottom w:val="0"/>
                          <w:divBdr>
                            <w:top w:val="none" w:sz="0" w:space="0" w:color="auto"/>
                            <w:left w:val="none" w:sz="0" w:space="0" w:color="auto"/>
                            <w:bottom w:val="none" w:sz="0" w:space="0" w:color="auto"/>
                            <w:right w:val="none" w:sz="0" w:space="0" w:color="auto"/>
                          </w:divBdr>
                          <w:divsChild>
                            <w:div w:id="1096949909">
                              <w:marLeft w:val="0"/>
                              <w:marRight w:val="0"/>
                              <w:marTop w:val="0"/>
                              <w:marBottom w:val="0"/>
                              <w:divBdr>
                                <w:top w:val="none" w:sz="0" w:space="0" w:color="auto"/>
                                <w:left w:val="none" w:sz="0" w:space="0" w:color="auto"/>
                                <w:bottom w:val="none" w:sz="0" w:space="0" w:color="auto"/>
                                <w:right w:val="none" w:sz="0" w:space="0" w:color="auto"/>
                              </w:divBdr>
                            </w:div>
                            <w:div w:id="2026444963">
                              <w:marLeft w:val="0"/>
                              <w:marRight w:val="0"/>
                              <w:marTop w:val="0"/>
                              <w:marBottom w:val="0"/>
                              <w:divBdr>
                                <w:top w:val="none" w:sz="0" w:space="0" w:color="auto"/>
                                <w:left w:val="none" w:sz="0" w:space="0" w:color="auto"/>
                                <w:bottom w:val="none" w:sz="0" w:space="0" w:color="auto"/>
                                <w:right w:val="none" w:sz="0" w:space="0" w:color="auto"/>
                              </w:divBdr>
                            </w:div>
                            <w:div w:id="800924247">
                              <w:marLeft w:val="0"/>
                              <w:marRight w:val="0"/>
                              <w:marTop w:val="0"/>
                              <w:marBottom w:val="0"/>
                              <w:divBdr>
                                <w:top w:val="none" w:sz="0" w:space="0" w:color="auto"/>
                                <w:left w:val="none" w:sz="0" w:space="0" w:color="auto"/>
                                <w:bottom w:val="none" w:sz="0" w:space="0" w:color="auto"/>
                                <w:right w:val="none" w:sz="0" w:space="0" w:color="auto"/>
                              </w:divBdr>
                            </w:div>
                          </w:divsChild>
                        </w:div>
                        <w:div w:id="1319261592">
                          <w:marLeft w:val="0"/>
                          <w:marRight w:val="0"/>
                          <w:marTop w:val="0"/>
                          <w:marBottom w:val="0"/>
                          <w:divBdr>
                            <w:top w:val="none" w:sz="0" w:space="0" w:color="auto"/>
                            <w:left w:val="none" w:sz="0" w:space="0" w:color="auto"/>
                            <w:bottom w:val="none" w:sz="0" w:space="0" w:color="auto"/>
                            <w:right w:val="none" w:sz="0" w:space="0" w:color="auto"/>
                          </w:divBdr>
                        </w:div>
                        <w:div w:id="1359549508">
                          <w:marLeft w:val="0"/>
                          <w:marRight w:val="0"/>
                          <w:marTop w:val="0"/>
                          <w:marBottom w:val="0"/>
                          <w:divBdr>
                            <w:top w:val="none" w:sz="0" w:space="0" w:color="auto"/>
                            <w:left w:val="none" w:sz="0" w:space="0" w:color="auto"/>
                            <w:bottom w:val="none" w:sz="0" w:space="0" w:color="auto"/>
                            <w:right w:val="none" w:sz="0" w:space="0" w:color="auto"/>
                          </w:divBdr>
                        </w:div>
                        <w:div w:id="47649395">
                          <w:marLeft w:val="0"/>
                          <w:marRight w:val="0"/>
                          <w:marTop w:val="0"/>
                          <w:marBottom w:val="0"/>
                          <w:divBdr>
                            <w:top w:val="none" w:sz="0" w:space="0" w:color="auto"/>
                            <w:left w:val="none" w:sz="0" w:space="0" w:color="auto"/>
                            <w:bottom w:val="none" w:sz="0" w:space="0" w:color="auto"/>
                            <w:right w:val="none" w:sz="0" w:space="0" w:color="auto"/>
                          </w:divBdr>
                        </w:div>
                        <w:div w:id="1634286104">
                          <w:marLeft w:val="0"/>
                          <w:marRight w:val="0"/>
                          <w:marTop w:val="0"/>
                          <w:marBottom w:val="0"/>
                          <w:divBdr>
                            <w:top w:val="none" w:sz="0" w:space="0" w:color="auto"/>
                            <w:left w:val="none" w:sz="0" w:space="0" w:color="auto"/>
                            <w:bottom w:val="none" w:sz="0" w:space="0" w:color="auto"/>
                            <w:right w:val="none" w:sz="0" w:space="0" w:color="auto"/>
                          </w:divBdr>
                        </w:div>
                        <w:div w:id="1218323792">
                          <w:marLeft w:val="0"/>
                          <w:marRight w:val="0"/>
                          <w:marTop w:val="0"/>
                          <w:marBottom w:val="0"/>
                          <w:divBdr>
                            <w:top w:val="none" w:sz="0" w:space="0" w:color="auto"/>
                            <w:left w:val="none" w:sz="0" w:space="0" w:color="auto"/>
                            <w:bottom w:val="none" w:sz="0" w:space="0" w:color="auto"/>
                            <w:right w:val="none" w:sz="0" w:space="0" w:color="auto"/>
                          </w:divBdr>
                        </w:div>
                        <w:div w:id="222955742">
                          <w:marLeft w:val="0"/>
                          <w:marRight w:val="0"/>
                          <w:marTop w:val="0"/>
                          <w:marBottom w:val="0"/>
                          <w:divBdr>
                            <w:top w:val="none" w:sz="0" w:space="0" w:color="auto"/>
                            <w:left w:val="none" w:sz="0" w:space="0" w:color="auto"/>
                            <w:bottom w:val="none" w:sz="0" w:space="0" w:color="auto"/>
                            <w:right w:val="none" w:sz="0" w:space="0" w:color="auto"/>
                          </w:divBdr>
                        </w:div>
                        <w:div w:id="1236433804">
                          <w:marLeft w:val="0"/>
                          <w:marRight w:val="0"/>
                          <w:marTop w:val="0"/>
                          <w:marBottom w:val="0"/>
                          <w:divBdr>
                            <w:top w:val="none" w:sz="0" w:space="0" w:color="auto"/>
                            <w:left w:val="none" w:sz="0" w:space="0" w:color="auto"/>
                            <w:bottom w:val="none" w:sz="0" w:space="0" w:color="auto"/>
                            <w:right w:val="none" w:sz="0" w:space="0" w:color="auto"/>
                          </w:divBdr>
                        </w:div>
                        <w:div w:id="1250848970">
                          <w:marLeft w:val="0"/>
                          <w:marRight w:val="0"/>
                          <w:marTop w:val="0"/>
                          <w:marBottom w:val="0"/>
                          <w:divBdr>
                            <w:top w:val="none" w:sz="0" w:space="0" w:color="auto"/>
                            <w:left w:val="none" w:sz="0" w:space="0" w:color="auto"/>
                            <w:bottom w:val="none" w:sz="0" w:space="0" w:color="auto"/>
                            <w:right w:val="none" w:sz="0" w:space="0" w:color="auto"/>
                          </w:divBdr>
                        </w:div>
                        <w:div w:id="235938345">
                          <w:marLeft w:val="0"/>
                          <w:marRight w:val="0"/>
                          <w:marTop w:val="0"/>
                          <w:marBottom w:val="0"/>
                          <w:divBdr>
                            <w:top w:val="none" w:sz="0" w:space="0" w:color="auto"/>
                            <w:left w:val="none" w:sz="0" w:space="0" w:color="auto"/>
                            <w:bottom w:val="none" w:sz="0" w:space="0" w:color="auto"/>
                            <w:right w:val="none" w:sz="0" w:space="0" w:color="auto"/>
                          </w:divBdr>
                        </w:div>
                      </w:divsChild>
                    </w:div>
                    <w:div w:id="1654944250">
                      <w:marLeft w:val="0"/>
                      <w:marRight w:val="0"/>
                      <w:marTop w:val="0"/>
                      <w:marBottom w:val="0"/>
                      <w:divBdr>
                        <w:top w:val="none" w:sz="0" w:space="0" w:color="auto"/>
                        <w:left w:val="none" w:sz="0" w:space="0" w:color="auto"/>
                        <w:bottom w:val="none" w:sz="0" w:space="0" w:color="auto"/>
                        <w:right w:val="none" w:sz="0" w:space="0" w:color="auto"/>
                      </w:divBdr>
                      <w:divsChild>
                        <w:div w:id="1870297680">
                          <w:marLeft w:val="0"/>
                          <w:marRight w:val="0"/>
                          <w:marTop w:val="0"/>
                          <w:marBottom w:val="0"/>
                          <w:divBdr>
                            <w:top w:val="none" w:sz="0" w:space="0" w:color="auto"/>
                            <w:left w:val="none" w:sz="0" w:space="0" w:color="auto"/>
                            <w:bottom w:val="none" w:sz="0" w:space="0" w:color="auto"/>
                            <w:right w:val="none" w:sz="0" w:space="0" w:color="auto"/>
                          </w:divBdr>
                        </w:div>
                        <w:div w:id="179242599">
                          <w:marLeft w:val="0"/>
                          <w:marRight w:val="0"/>
                          <w:marTop w:val="0"/>
                          <w:marBottom w:val="0"/>
                          <w:divBdr>
                            <w:top w:val="none" w:sz="0" w:space="0" w:color="auto"/>
                            <w:left w:val="none" w:sz="0" w:space="0" w:color="auto"/>
                            <w:bottom w:val="none" w:sz="0" w:space="0" w:color="auto"/>
                            <w:right w:val="none" w:sz="0" w:space="0" w:color="auto"/>
                          </w:divBdr>
                        </w:div>
                        <w:div w:id="660619120">
                          <w:marLeft w:val="0"/>
                          <w:marRight w:val="0"/>
                          <w:marTop w:val="0"/>
                          <w:marBottom w:val="0"/>
                          <w:divBdr>
                            <w:top w:val="none" w:sz="0" w:space="0" w:color="auto"/>
                            <w:left w:val="none" w:sz="0" w:space="0" w:color="auto"/>
                            <w:bottom w:val="none" w:sz="0" w:space="0" w:color="auto"/>
                            <w:right w:val="none" w:sz="0" w:space="0" w:color="auto"/>
                          </w:divBdr>
                        </w:div>
                        <w:div w:id="981226854">
                          <w:marLeft w:val="0"/>
                          <w:marRight w:val="0"/>
                          <w:marTop w:val="0"/>
                          <w:marBottom w:val="0"/>
                          <w:divBdr>
                            <w:top w:val="none" w:sz="0" w:space="0" w:color="auto"/>
                            <w:left w:val="none" w:sz="0" w:space="0" w:color="auto"/>
                            <w:bottom w:val="none" w:sz="0" w:space="0" w:color="auto"/>
                            <w:right w:val="none" w:sz="0" w:space="0" w:color="auto"/>
                          </w:divBdr>
                        </w:div>
                        <w:div w:id="1202328520">
                          <w:marLeft w:val="0"/>
                          <w:marRight w:val="0"/>
                          <w:marTop w:val="0"/>
                          <w:marBottom w:val="0"/>
                          <w:divBdr>
                            <w:top w:val="none" w:sz="0" w:space="0" w:color="auto"/>
                            <w:left w:val="none" w:sz="0" w:space="0" w:color="auto"/>
                            <w:bottom w:val="none" w:sz="0" w:space="0" w:color="auto"/>
                            <w:right w:val="none" w:sz="0" w:space="0" w:color="auto"/>
                          </w:divBdr>
                        </w:div>
                      </w:divsChild>
                    </w:div>
                    <w:div w:id="564488430">
                      <w:marLeft w:val="0"/>
                      <w:marRight w:val="0"/>
                      <w:marTop w:val="0"/>
                      <w:marBottom w:val="0"/>
                      <w:divBdr>
                        <w:top w:val="none" w:sz="0" w:space="0" w:color="auto"/>
                        <w:left w:val="none" w:sz="0" w:space="0" w:color="auto"/>
                        <w:bottom w:val="none" w:sz="0" w:space="0" w:color="auto"/>
                        <w:right w:val="none" w:sz="0" w:space="0" w:color="auto"/>
                      </w:divBdr>
                      <w:divsChild>
                        <w:div w:id="508101616">
                          <w:marLeft w:val="0"/>
                          <w:marRight w:val="0"/>
                          <w:marTop w:val="0"/>
                          <w:marBottom w:val="0"/>
                          <w:divBdr>
                            <w:top w:val="none" w:sz="0" w:space="0" w:color="auto"/>
                            <w:left w:val="none" w:sz="0" w:space="0" w:color="auto"/>
                            <w:bottom w:val="none" w:sz="0" w:space="0" w:color="auto"/>
                            <w:right w:val="none" w:sz="0" w:space="0" w:color="auto"/>
                          </w:divBdr>
                        </w:div>
                        <w:div w:id="570500926">
                          <w:marLeft w:val="0"/>
                          <w:marRight w:val="0"/>
                          <w:marTop w:val="0"/>
                          <w:marBottom w:val="0"/>
                          <w:divBdr>
                            <w:top w:val="none" w:sz="0" w:space="0" w:color="auto"/>
                            <w:left w:val="none" w:sz="0" w:space="0" w:color="auto"/>
                            <w:bottom w:val="none" w:sz="0" w:space="0" w:color="auto"/>
                            <w:right w:val="none" w:sz="0" w:space="0" w:color="auto"/>
                          </w:divBdr>
                        </w:div>
                        <w:div w:id="438333550">
                          <w:marLeft w:val="0"/>
                          <w:marRight w:val="0"/>
                          <w:marTop w:val="0"/>
                          <w:marBottom w:val="0"/>
                          <w:divBdr>
                            <w:top w:val="none" w:sz="0" w:space="0" w:color="auto"/>
                            <w:left w:val="none" w:sz="0" w:space="0" w:color="auto"/>
                            <w:bottom w:val="none" w:sz="0" w:space="0" w:color="auto"/>
                            <w:right w:val="none" w:sz="0" w:space="0" w:color="auto"/>
                          </w:divBdr>
                        </w:div>
                        <w:div w:id="1745175420">
                          <w:marLeft w:val="0"/>
                          <w:marRight w:val="0"/>
                          <w:marTop w:val="0"/>
                          <w:marBottom w:val="0"/>
                          <w:divBdr>
                            <w:top w:val="none" w:sz="0" w:space="0" w:color="auto"/>
                            <w:left w:val="none" w:sz="0" w:space="0" w:color="auto"/>
                            <w:bottom w:val="none" w:sz="0" w:space="0" w:color="auto"/>
                            <w:right w:val="none" w:sz="0" w:space="0" w:color="auto"/>
                          </w:divBdr>
                        </w:div>
                        <w:div w:id="2015912074">
                          <w:marLeft w:val="0"/>
                          <w:marRight w:val="0"/>
                          <w:marTop w:val="0"/>
                          <w:marBottom w:val="0"/>
                          <w:divBdr>
                            <w:top w:val="none" w:sz="0" w:space="0" w:color="auto"/>
                            <w:left w:val="none" w:sz="0" w:space="0" w:color="auto"/>
                            <w:bottom w:val="none" w:sz="0" w:space="0" w:color="auto"/>
                            <w:right w:val="none" w:sz="0" w:space="0" w:color="auto"/>
                          </w:divBdr>
                        </w:div>
                        <w:div w:id="727805059">
                          <w:marLeft w:val="0"/>
                          <w:marRight w:val="0"/>
                          <w:marTop w:val="0"/>
                          <w:marBottom w:val="0"/>
                          <w:divBdr>
                            <w:top w:val="none" w:sz="0" w:space="0" w:color="auto"/>
                            <w:left w:val="none" w:sz="0" w:space="0" w:color="auto"/>
                            <w:bottom w:val="none" w:sz="0" w:space="0" w:color="auto"/>
                            <w:right w:val="none" w:sz="0" w:space="0" w:color="auto"/>
                          </w:divBdr>
                        </w:div>
                        <w:div w:id="2023236348">
                          <w:marLeft w:val="0"/>
                          <w:marRight w:val="0"/>
                          <w:marTop w:val="0"/>
                          <w:marBottom w:val="0"/>
                          <w:divBdr>
                            <w:top w:val="none" w:sz="0" w:space="0" w:color="auto"/>
                            <w:left w:val="none" w:sz="0" w:space="0" w:color="auto"/>
                            <w:bottom w:val="none" w:sz="0" w:space="0" w:color="auto"/>
                            <w:right w:val="none" w:sz="0" w:space="0" w:color="auto"/>
                          </w:divBdr>
                        </w:div>
                        <w:div w:id="623465713">
                          <w:marLeft w:val="0"/>
                          <w:marRight w:val="0"/>
                          <w:marTop w:val="0"/>
                          <w:marBottom w:val="0"/>
                          <w:divBdr>
                            <w:top w:val="none" w:sz="0" w:space="0" w:color="auto"/>
                            <w:left w:val="none" w:sz="0" w:space="0" w:color="auto"/>
                            <w:bottom w:val="none" w:sz="0" w:space="0" w:color="auto"/>
                            <w:right w:val="none" w:sz="0" w:space="0" w:color="auto"/>
                          </w:divBdr>
                        </w:div>
                        <w:div w:id="1368067188">
                          <w:marLeft w:val="0"/>
                          <w:marRight w:val="0"/>
                          <w:marTop w:val="0"/>
                          <w:marBottom w:val="0"/>
                          <w:divBdr>
                            <w:top w:val="none" w:sz="0" w:space="0" w:color="auto"/>
                            <w:left w:val="none" w:sz="0" w:space="0" w:color="auto"/>
                            <w:bottom w:val="none" w:sz="0" w:space="0" w:color="auto"/>
                            <w:right w:val="none" w:sz="0" w:space="0" w:color="auto"/>
                          </w:divBdr>
                        </w:div>
                        <w:div w:id="947199057">
                          <w:marLeft w:val="0"/>
                          <w:marRight w:val="0"/>
                          <w:marTop w:val="0"/>
                          <w:marBottom w:val="0"/>
                          <w:divBdr>
                            <w:top w:val="none" w:sz="0" w:space="0" w:color="auto"/>
                            <w:left w:val="none" w:sz="0" w:space="0" w:color="auto"/>
                            <w:bottom w:val="none" w:sz="0" w:space="0" w:color="auto"/>
                            <w:right w:val="none" w:sz="0" w:space="0" w:color="auto"/>
                          </w:divBdr>
                        </w:div>
                        <w:div w:id="1451506780">
                          <w:marLeft w:val="0"/>
                          <w:marRight w:val="0"/>
                          <w:marTop w:val="0"/>
                          <w:marBottom w:val="0"/>
                          <w:divBdr>
                            <w:top w:val="none" w:sz="0" w:space="0" w:color="auto"/>
                            <w:left w:val="none" w:sz="0" w:space="0" w:color="auto"/>
                            <w:bottom w:val="none" w:sz="0" w:space="0" w:color="auto"/>
                            <w:right w:val="none" w:sz="0" w:space="0" w:color="auto"/>
                          </w:divBdr>
                        </w:div>
                        <w:div w:id="1114514822">
                          <w:marLeft w:val="0"/>
                          <w:marRight w:val="0"/>
                          <w:marTop w:val="0"/>
                          <w:marBottom w:val="0"/>
                          <w:divBdr>
                            <w:top w:val="none" w:sz="0" w:space="0" w:color="auto"/>
                            <w:left w:val="none" w:sz="0" w:space="0" w:color="auto"/>
                            <w:bottom w:val="none" w:sz="0" w:space="0" w:color="auto"/>
                            <w:right w:val="none" w:sz="0" w:space="0" w:color="auto"/>
                          </w:divBdr>
                        </w:div>
                        <w:div w:id="735469666">
                          <w:marLeft w:val="0"/>
                          <w:marRight w:val="0"/>
                          <w:marTop w:val="0"/>
                          <w:marBottom w:val="0"/>
                          <w:divBdr>
                            <w:top w:val="none" w:sz="0" w:space="0" w:color="auto"/>
                            <w:left w:val="none" w:sz="0" w:space="0" w:color="auto"/>
                            <w:bottom w:val="none" w:sz="0" w:space="0" w:color="auto"/>
                            <w:right w:val="none" w:sz="0" w:space="0" w:color="auto"/>
                          </w:divBdr>
                        </w:div>
                        <w:div w:id="993483784">
                          <w:marLeft w:val="0"/>
                          <w:marRight w:val="0"/>
                          <w:marTop w:val="0"/>
                          <w:marBottom w:val="0"/>
                          <w:divBdr>
                            <w:top w:val="none" w:sz="0" w:space="0" w:color="auto"/>
                            <w:left w:val="none" w:sz="0" w:space="0" w:color="auto"/>
                            <w:bottom w:val="none" w:sz="0" w:space="0" w:color="auto"/>
                            <w:right w:val="none" w:sz="0" w:space="0" w:color="auto"/>
                          </w:divBdr>
                        </w:div>
                        <w:div w:id="967779000">
                          <w:marLeft w:val="0"/>
                          <w:marRight w:val="0"/>
                          <w:marTop w:val="0"/>
                          <w:marBottom w:val="0"/>
                          <w:divBdr>
                            <w:top w:val="none" w:sz="0" w:space="0" w:color="auto"/>
                            <w:left w:val="none" w:sz="0" w:space="0" w:color="auto"/>
                            <w:bottom w:val="none" w:sz="0" w:space="0" w:color="auto"/>
                            <w:right w:val="none" w:sz="0" w:space="0" w:color="auto"/>
                          </w:divBdr>
                        </w:div>
                        <w:div w:id="1992560751">
                          <w:marLeft w:val="0"/>
                          <w:marRight w:val="0"/>
                          <w:marTop w:val="0"/>
                          <w:marBottom w:val="0"/>
                          <w:divBdr>
                            <w:top w:val="none" w:sz="0" w:space="0" w:color="auto"/>
                            <w:left w:val="none" w:sz="0" w:space="0" w:color="auto"/>
                            <w:bottom w:val="none" w:sz="0" w:space="0" w:color="auto"/>
                            <w:right w:val="none" w:sz="0" w:space="0" w:color="auto"/>
                          </w:divBdr>
                        </w:div>
                        <w:div w:id="2098136323">
                          <w:marLeft w:val="0"/>
                          <w:marRight w:val="0"/>
                          <w:marTop w:val="0"/>
                          <w:marBottom w:val="0"/>
                          <w:divBdr>
                            <w:top w:val="none" w:sz="0" w:space="0" w:color="auto"/>
                            <w:left w:val="none" w:sz="0" w:space="0" w:color="auto"/>
                            <w:bottom w:val="none" w:sz="0" w:space="0" w:color="auto"/>
                            <w:right w:val="none" w:sz="0" w:space="0" w:color="auto"/>
                          </w:divBdr>
                        </w:div>
                        <w:div w:id="1369598192">
                          <w:marLeft w:val="0"/>
                          <w:marRight w:val="0"/>
                          <w:marTop w:val="0"/>
                          <w:marBottom w:val="0"/>
                          <w:divBdr>
                            <w:top w:val="none" w:sz="0" w:space="0" w:color="auto"/>
                            <w:left w:val="none" w:sz="0" w:space="0" w:color="auto"/>
                            <w:bottom w:val="none" w:sz="0" w:space="0" w:color="auto"/>
                            <w:right w:val="none" w:sz="0" w:space="0" w:color="auto"/>
                          </w:divBdr>
                        </w:div>
                        <w:div w:id="1470980110">
                          <w:marLeft w:val="0"/>
                          <w:marRight w:val="0"/>
                          <w:marTop w:val="0"/>
                          <w:marBottom w:val="0"/>
                          <w:divBdr>
                            <w:top w:val="none" w:sz="0" w:space="0" w:color="auto"/>
                            <w:left w:val="none" w:sz="0" w:space="0" w:color="auto"/>
                            <w:bottom w:val="none" w:sz="0" w:space="0" w:color="auto"/>
                            <w:right w:val="none" w:sz="0" w:space="0" w:color="auto"/>
                          </w:divBdr>
                        </w:div>
                        <w:div w:id="250479459">
                          <w:marLeft w:val="0"/>
                          <w:marRight w:val="0"/>
                          <w:marTop w:val="0"/>
                          <w:marBottom w:val="0"/>
                          <w:divBdr>
                            <w:top w:val="none" w:sz="0" w:space="0" w:color="auto"/>
                            <w:left w:val="none" w:sz="0" w:space="0" w:color="auto"/>
                            <w:bottom w:val="none" w:sz="0" w:space="0" w:color="auto"/>
                            <w:right w:val="none" w:sz="0" w:space="0" w:color="auto"/>
                          </w:divBdr>
                        </w:div>
                        <w:div w:id="1683821526">
                          <w:marLeft w:val="0"/>
                          <w:marRight w:val="0"/>
                          <w:marTop w:val="0"/>
                          <w:marBottom w:val="0"/>
                          <w:divBdr>
                            <w:top w:val="none" w:sz="0" w:space="0" w:color="auto"/>
                            <w:left w:val="none" w:sz="0" w:space="0" w:color="auto"/>
                            <w:bottom w:val="none" w:sz="0" w:space="0" w:color="auto"/>
                            <w:right w:val="none" w:sz="0" w:space="0" w:color="auto"/>
                          </w:divBdr>
                        </w:div>
                        <w:div w:id="98842088">
                          <w:marLeft w:val="0"/>
                          <w:marRight w:val="0"/>
                          <w:marTop w:val="0"/>
                          <w:marBottom w:val="0"/>
                          <w:divBdr>
                            <w:top w:val="none" w:sz="0" w:space="0" w:color="auto"/>
                            <w:left w:val="none" w:sz="0" w:space="0" w:color="auto"/>
                            <w:bottom w:val="none" w:sz="0" w:space="0" w:color="auto"/>
                            <w:right w:val="none" w:sz="0" w:space="0" w:color="auto"/>
                          </w:divBdr>
                        </w:div>
                      </w:divsChild>
                    </w:div>
                    <w:div w:id="1822388526">
                      <w:marLeft w:val="0"/>
                      <w:marRight w:val="0"/>
                      <w:marTop w:val="0"/>
                      <w:marBottom w:val="0"/>
                      <w:divBdr>
                        <w:top w:val="none" w:sz="0" w:space="0" w:color="auto"/>
                        <w:left w:val="none" w:sz="0" w:space="0" w:color="auto"/>
                        <w:bottom w:val="none" w:sz="0" w:space="0" w:color="auto"/>
                        <w:right w:val="none" w:sz="0" w:space="0" w:color="auto"/>
                      </w:divBdr>
                      <w:divsChild>
                        <w:div w:id="481846230">
                          <w:marLeft w:val="0"/>
                          <w:marRight w:val="0"/>
                          <w:marTop w:val="0"/>
                          <w:marBottom w:val="0"/>
                          <w:divBdr>
                            <w:top w:val="none" w:sz="0" w:space="0" w:color="auto"/>
                            <w:left w:val="none" w:sz="0" w:space="0" w:color="auto"/>
                            <w:bottom w:val="none" w:sz="0" w:space="0" w:color="auto"/>
                            <w:right w:val="none" w:sz="0" w:space="0" w:color="auto"/>
                          </w:divBdr>
                        </w:div>
                        <w:div w:id="835917801">
                          <w:marLeft w:val="0"/>
                          <w:marRight w:val="0"/>
                          <w:marTop w:val="0"/>
                          <w:marBottom w:val="0"/>
                          <w:divBdr>
                            <w:top w:val="none" w:sz="0" w:space="0" w:color="auto"/>
                            <w:left w:val="none" w:sz="0" w:space="0" w:color="auto"/>
                            <w:bottom w:val="none" w:sz="0" w:space="0" w:color="auto"/>
                            <w:right w:val="none" w:sz="0" w:space="0" w:color="auto"/>
                          </w:divBdr>
                        </w:div>
                        <w:div w:id="1180504647">
                          <w:marLeft w:val="0"/>
                          <w:marRight w:val="0"/>
                          <w:marTop w:val="0"/>
                          <w:marBottom w:val="0"/>
                          <w:divBdr>
                            <w:top w:val="none" w:sz="0" w:space="0" w:color="auto"/>
                            <w:left w:val="none" w:sz="0" w:space="0" w:color="auto"/>
                            <w:bottom w:val="none" w:sz="0" w:space="0" w:color="auto"/>
                            <w:right w:val="none" w:sz="0" w:space="0" w:color="auto"/>
                          </w:divBdr>
                        </w:div>
                        <w:div w:id="837694349">
                          <w:marLeft w:val="0"/>
                          <w:marRight w:val="0"/>
                          <w:marTop w:val="0"/>
                          <w:marBottom w:val="0"/>
                          <w:divBdr>
                            <w:top w:val="none" w:sz="0" w:space="0" w:color="auto"/>
                            <w:left w:val="none" w:sz="0" w:space="0" w:color="auto"/>
                            <w:bottom w:val="none" w:sz="0" w:space="0" w:color="auto"/>
                            <w:right w:val="none" w:sz="0" w:space="0" w:color="auto"/>
                          </w:divBdr>
                        </w:div>
                        <w:div w:id="848644585">
                          <w:marLeft w:val="0"/>
                          <w:marRight w:val="0"/>
                          <w:marTop w:val="0"/>
                          <w:marBottom w:val="0"/>
                          <w:divBdr>
                            <w:top w:val="none" w:sz="0" w:space="0" w:color="auto"/>
                            <w:left w:val="none" w:sz="0" w:space="0" w:color="auto"/>
                            <w:bottom w:val="none" w:sz="0" w:space="0" w:color="auto"/>
                            <w:right w:val="none" w:sz="0" w:space="0" w:color="auto"/>
                          </w:divBdr>
                        </w:div>
                        <w:div w:id="242764398">
                          <w:marLeft w:val="0"/>
                          <w:marRight w:val="0"/>
                          <w:marTop w:val="0"/>
                          <w:marBottom w:val="0"/>
                          <w:divBdr>
                            <w:top w:val="none" w:sz="0" w:space="0" w:color="auto"/>
                            <w:left w:val="none" w:sz="0" w:space="0" w:color="auto"/>
                            <w:bottom w:val="none" w:sz="0" w:space="0" w:color="auto"/>
                            <w:right w:val="none" w:sz="0" w:space="0" w:color="auto"/>
                          </w:divBdr>
                        </w:div>
                        <w:div w:id="1241907999">
                          <w:marLeft w:val="0"/>
                          <w:marRight w:val="0"/>
                          <w:marTop w:val="0"/>
                          <w:marBottom w:val="0"/>
                          <w:divBdr>
                            <w:top w:val="none" w:sz="0" w:space="0" w:color="auto"/>
                            <w:left w:val="none" w:sz="0" w:space="0" w:color="auto"/>
                            <w:bottom w:val="none" w:sz="0" w:space="0" w:color="auto"/>
                            <w:right w:val="none" w:sz="0" w:space="0" w:color="auto"/>
                          </w:divBdr>
                          <w:divsChild>
                            <w:div w:id="18744995">
                              <w:marLeft w:val="0"/>
                              <w:marRight w:val="0"/>
                              <w:marTop w:val="0"/>
                              <w:marBottom w:val="0"/>
                              <w:divBdr>
                                <w:top w:val="none" w:sz="0" w:space="0" w:color="auto"/>
                                <w:left w:val="none" w:sz="0" w:space="0" w:color="auto"/>
                                <w:bottom w:val="none" w:sz="0" w:space="0" w:color="auto"/>
                                <w:right w:val="none" w:sz="0" w:space="0" w:color="auto"/>
                              </w:divBdr>
                            </w:div>
                            <w:div w:id="567302433">
                              <w:marLeft w:val="0"/>
                              <w:marRight w:val="0"/>
                              <w:marTop w:val="0"/>
                              <w:marBottom w:val="0"/>
                              <w:divBdr>
                                <w:top w:val="none" w:sz="0" w:space="0" w:color="auto"/>
                                <w:left w:val="none" w:sz="0" w:space="0" w:color="auto"/>
                                <w:bottom w:val="none" w:sz="0" w:space="0" w:color="auto"/>
                                <w:right w:val="none" w:sz="0" w:space="0" w:color="auto"/>
                              </w:divBdr>
                            </w:div>
                            <w:div w:id="1484732579">
                              <w:marLeft w:val="0"/>
                              <w:marRight w:val="0"/>
                              <w:marTop w:val="0"/>
                              <w:marBottom w:val="0"/>
                              <w:divBdr>
                                <w:top w:val="none" w:sz="0" w:space="0" w:color="auto"/>
                                <w:left w:val="none" w:sz="0" w:space="0" w:color="auto"/>
                                <w:bottom w:val="none" w:sz="0" w:space="0" w:color="auto"/>
                                <w:right w:val="none" w:sz="0" w:space="0" w:color="auto"/>
                              </w:divBdr>
                            </w:div>
                            <w:div w:id="1748336274">
                              <w:marLeft w:val="0"/>
                              <w:marRight w:val="0"/>
                              <w:marTop w:val="0"/>
                              <w:marBottom w:val="0"/>
                              <w:divBdr>
                                <w:top w:val="none" w:sz="0" w:space="0" w:color="auto"/>
                                <w:left w:val="none" w:sz="0" w:space="0" w:color="auto"/>
                                <w:bottom w:val="none" w:sz="0" w:space="0" w:color="auto"/>
                                <w:right w:val="none" w:sz="0" w:space="0" w:color="auto"/>
                              </w:divBdr>
                            </w:div>
                            <w:div w:id="1117024438">
                              <w:marLeft w:val="0"/>
                              <w:marRight w:val="0"/>
                              <w:marTop w:val="0"/>
                              <w:marBottom w:val="0"/>
                              <w:divBdr>
                                <w:top w:val="none" w:sz="0" w:space="0" w:color="auto"/>
                                <w:left w:val="none" w:sz="0" w:space="0" w:color="auto"/>
                                <w:bottom w:val="none" w:sz="0" w:space="0" w:color="auto"/>
                                <w:right w:val="none" w:sz="0" w:space="0" w:color="auto"/>
                              </w:divBdr>
                            </w:div>
                            <w:div w:id="802118194">
                              <w:marLeft w:val="0"/>
                              <w:marRight w:val="0"/>
                              <w:marTop w:val="0"/>
                              <w:marBottom w:val="0"/>
                              <w:divBdr>
                                <w:top w:val="none" w:sz="0" w:space="0" w:color="auto"/>
                                <w:left w:val="none" w:sz="0" w:space="0" w:color="auto"/>
                                <w:bottom w:val="none" w:sz="0" w:space="0" w:color="auto"/>
                                <w:right w:val="none" w:sz="0" w:space="0" w:color="auto"/>
                              </w:divBdr>
                            </w:div>
                            <w:div w:id="1441411536">
                              <w:marLeft w:val="0"/>
                              <w:marRight w:val="0"/>
                              <w:marTop w:val="0"/>
                              <w:marBottom w:val="0"/>
                              <w:divBdr>
                                <w:top w:val="none" w:sz="0" w:space="0" w:color="auto"/>
                                <w:left w:val="none" w:sz="0" w:space="0" w:color="auto"/>
                                <w:bottom w:val="none" w:sz="0" w:space="0" w:color="auto"/>
                                <w:right w:val="none" w:sz="0" w:space="0" w:color="auto"/>
                              </w:divBdr>
                            </w:div>
                            <w:div w:id="382557738">
                              <w:marLeft w:val="0"/>
                              <w:marRight w:val="0"/>
                              <w:marTop w:val="0"/>
                              <w:marBottom w:val="0"/>
                              <w:divBdr>
                                <w:top w:val="none" w:sz="0" w:space="0" w:color="auto"/>
                                <w:left w:val="none" w:sz="0" w:space="0" w:color="auto"/>
                                <w:bottom w:val="none" w:sz="0" w:space="0" w:color="auto"/>
                                <w:right w:val="none" w:sz="0" w:space="0" w:color="auto"/>
                              </w:divBdr>
                            </w:div>
                            <w:div w:id="210967648">
                              <w:marLeft w:val="0"/>
                              <w:marRight w:val="0"/>
                              <w:marTop w:val="0"/>
                              <w:marBottom w:val="0"/>
                              <w:divBdr>
                                <w:top w:val="none" w:sz="0" w:space="0" w:color="auto"/>
                                <w:left w:val="none" w:sz="0" w:space="0" w:color="auto"/>
                                <w:bottom w:val="none" w:sz="0" w:space="0" w:color="auto"/>
                                <w:right w:val="none" w:sz="0" w:space="0" w:color="auto"/>
                              </w:divBdr>
                            </w:div>
                            <w:div w:id="718820934">
                              <w:marLeft w:val="0"/>
                              <w:marRight w:val="0"/>
                              <w:marTop w:val="0"/>
                              <w:marBottom w:val="0"/>
                              <w:divBdr>
                                <w:top w:val="none" w:sz="0" w:space="0" w:color="auto"/>
                                <w:left w:val="none" w:sz="0" w:space="0" w:color="auto"/>
                                <w:bottom w:val="none" w:sz="0" w:space="0" w:color="auto"/>
                                <w:right w:val="none" w:sz="0" w:space="0" w:color="auto"/>
                              </w:divBdr>
                            </w:div>
                          </w:divsChild>
                        </w:div>
                        <w:div w:id="1466197384">
                          <w:marLeft w:val="0"/>
                          <w:marRight w:val="0"/>
                          <w:marTop w:val="0"/>
                          <w:marBottom w:val="0"/>
                          <w:divBdr>
                            <w:top w:val="none" w:sz="0" w:space="0" w:color="auto"/>
                            <w:left w:val="none" w:sz="0" w:space="0" w:color="auto"/>
                            <w:bottom w:val="none" w:sz="0" w:space="0" w:color="auto"/>
                            <w:right w:val="none" w:sz="0" w:space="0" w:color="auto"/>
                          </w:divBdr>
                        </w:div>
                        <w:div w:id="869803811">
                          <w:marLeft w:val="0"/>
                          <w:marRight w:val="0"/>
                          <w:marTop w:val="0"/>
                          <w:marBottom w:val="0"/>
                          <w:divBdr>
                            <w:top w:val="none" w:sz="0" w:space="0" w:color="auto"/>
                            <w:left w:val="none" w:sz="0" w:space="0" w:color="auto"/>
                            <w:bottom w:val="none" w:sz="0" w:space="0" w:color="auto"/>
                            <w:right w:val="none" w:sz="0" w:space="0" w:color="auto"/>
                          </w:divBdr>
                        </w:div>
                        <w:div w:id="1984848117">
                          <w:marLeft w:val="0"/>
                          <w:marRight w:val="0"/>
                          <w:marTop w:val="0"/>
                          <w:marBottom w:val="0"/>
                          <w:divBdr>
                            <w:top w:val="none" w:sz="0" w:space="0" w:color="auto"/>
                            <w:left w:val="none" w:sz="0" w:space="0" w:color="auto"/>
                            <w:bottom w:val="none" w:sz="0" w:space="0" w:color="auto"/>
                            <w:right w:val="none" w:sz="0" w:space="0" w:color="auto"/>
                          </w:divBdr>
                        </w:div>
                        <w:div w:id="998926883">
                          <w:marLeft w:val="0"/>
                          <w:marRight w:val="0"/>
                          <w:marTop w:val="0"/>
                          <w:marBottom w:val="0"/>
                          <w:divBdr>
                            <w:top w:val="none" w:sz="0" w:space="0" w:color="auto"/>
                            <w:left w:val="none" w:sz="0" w:space="0" w:color="auto"/>
                            <w:bottom w:val="none" w:sz="0" w:space="0" w:color="auto"/>
                            <w:right w:val="none" w:sz="0" w:space="0" w:color="auto"/>
                          </w:divBdr>
                        </w:div>
                        <w:div w:id="1957054765">
                          <w:marLeft w:val="0"/>
                          <w:marRight w:val="0"/>
                          <w:marTop w:val="0"/>
                          <w:marBottom w:val="0"/>
                          <w:divBdr>
                            <w:top w:val="none" w:sz="0" w:space="0" w:color="auto"/>
                            <w:left w:val="none" w:sz="0" w:space="0" w:color="auto"/>
                            <w:bottom w:val="none" w:sz="0" w:space="0" w:color="auto"/>
                            <w:right w:val="none" w:sz="0" w:space="0" w:color="auto"/>
                          </w:divBdr>
                        </w:div>
                        <w:div w:id="628125975">
                          <w:marLeft w:val="0"/>
                          <w:marRight w:val="0"/>
                          <w:marTop w:val="0"/>
                          <w:marBottom w:val="0"/>
                          <w:divBdr>
                            <w:top w:val="none" w:sz="0" w:space="0" w:color="auto"/>
                            <w:left w:val="none" w:sz="0" w:space="0" w:color="auto"/>
                            <w:bottom w:val="none" w:sz="0" w:space="0" w:color="auto"/>
                            <w:right w:val="none" w:sz="0" w:space="0" w:color="auto"/>
                          </w:divBdr>
                          <w:divsChild>
                            <w:div w:id="1513648500">
                              <w:marLeft w:val="0"/>
                              <w:marRight w:val="0"/>
                              <w:marTop w:val="0"/>
                              <w:marBottom w:val="0"/>
                              <w:divBdr>
                                <w:top w:val="none" w:sz="0" w:space="0" w:color="auto"/>
                                <w:left w:val="none" w:sz="0" w:space="0" w:color="auto"/>
                                <w:bottom w:val="none" w:sz="0" w:space="0" w:color="auto"/>
                                <w:right w:val="none" w:sz="0" w:space="0" w:color="auto"/>
                              </w:divBdr>
                            </w:div>
                            <w:div w:id="200410802">
                              <w:marLeft w:val="0"/>
                              <w:marRight w:val="0"/>
                              <w:marTop w:val="0"/>
                              <w:marBottom w:val="0"/>
                              <w:divBdr>
                                <w:top w:val="none" w:sz="0" w:space="0" w:color="auto"/>
                                <w:left w:val="none" w:sz="0" w:space="0" w:color="auto"/>
                                <w:bottom w:val="none" w:sz="0" w:space="0" w:color="auto"/>
                                <w:right w:val="none" w:sz="0" w:space="0" w:color="auto"/>
                              </w:divBdr>
                            </w:div>
                            <w:div w:id="1369182308">
                              <w:marLeft w:val="0"/>
                              <w:marRight w:val="0"/>
                              <w:marTop w:val="0"/>
                              <w:marBottom w:val="0"/>
                              <w:divBdr>
                                <w:top w:val="none" w:sz="0" w:space="0" w:color="auto"/>
                                <w:left w:val="none" w:sz="0" w:space="0" w:color="auto"/>
                                <w:bottom w:val="none" w:sz="0" w:space="0" w:color="auto"/>
                                <w:right w:val="none" w:sz="0" w:space="0" w:color="auto"/>
                              </w:divBdr>
                            </w:div>
                            <w:div w:id="1462728001">
                              <w:marLeft w:val="0"/>
                              <w:marRight w:val="0"/>
                              <w:marTop w:val="0"/>
                              <w:marBottom w:val="0"/>
                              <w:divBdr>
                                <w:top w:val="none" w:sz="0" w:space="0" w:color="auto"/>
                                <w:left w:val="none" w:sz="0" w:space="0" w:color="auto"/>
                                <w:bottom w:val="none" w:sz="0" w:space="0" w:color="auto"/>
                                <w:right w:val="none" w:sz="0" w:space="0" w:color="auto"/>
                              </w:divBdr>
                            </w:div>
                            <w:div w:id="1741823420">
                              <w:marLeft w:val="0"/>
                              <w:marRight w:val="0"/>
                              <w:marTop w:val="0"/>
                              <w:marBottom w:val="0"/>
                              <w:divBdr>
                                <w:top w:val="none" w:sz="0" w:space="0" w:color="auto"/>
                                <w:left w:val="none" w:sz="0" w:space="0" w:color="auto"/>
                                <w:bottom w:val="none" w:sz="0" w:space="0" w:color="auto"/>
                                <w:right w:val="none" w:sz="0" w:space="0" w:color="auto"/>
                              </w:divBdr>
                            </w:div>
                            <w:div w:id="1391995102">
                              <w:marLeft w:val="0"/>
                              <w:marRight w:val="0"/>
                              <w:marTop w:val="0"/>
                              <w:marBottom w:val="0"/>
                              <w:divBdr>
                                <w:top w:val="none" w:sz="0" w:space="0" w:color="auto"/>
                                <w:left w:val="none" w:sz="0" w:space="0" w:color="auto"/>
                                <w:bottom w:val="none" w:sz="0" w:space="0" w:color="auto"/>
                                <w:right w:val="none" w:sz="0" w:space="0" w:color="auto"/>
                              </w:divBdr>
                            </w:div>
                            <w:div w:id="1699627290">
                              <w:marLeft w:val="0"/>
                              <w:marRight w:val="0"/>
                              <w:marTop w:val="0"/>
                              <w:marBottom w:val="0"/>
                              <w:divBdr>
                                <w:top w:val="none" w:sz="0" w:space="0" w:color="auto"/>
                                <w:left w:val="none" w:sz="0" w:space="0" w:color="auto"/>
                                <w:bottom w:val="none" w:sz="0" w:space="0" w:color="auto"/>
                                <w:right w:val="none" w:sz="0" w:space="0" w:color="auto"/>
                              </w:divBdr>
                            </w:div>
                            <w:div w:id="450779954">
                              <w:marLeft w:val="0"/>
                              <w:marRight w:val="0"/>
                              <w:marTop w:val="0"/>
                              <w:marBottom w:val="0"/>
                              <w:divBdr>
                                <w:top w:val="none" w:sz="0" w:space="0" w:color="auto"/>
                                <w:left w:val="none" w:sz="0" w:space="0" w:color="auto"/>
                                <w:bottom w:val="none" w:sz="0" w:space="0" w:color="auto"/>
                                <w:right w:val="none" w:sz="0" w:space="0" w:color="auto"/>
                              </w:divBdr>
                            </w:div>
                            <w:div w:id="613831922">
                              <w:marLeft w:val="0"/>
                              <w:marRight w:val="0"/>
                              <w:marTop w:val="0"/>
                              <w:marBottom w:val="0"/>
                              <w:divBdr>
                                <w:top w:val="none" w:sz="0" w:space="0" w:color="auto"/>
                                <w:left w:val="none" w:sz="0" w:space="0" w:color="auto"/>
                                <w:bottom w:val="none" w:sz="0" w:space="0" w:color="auto"/>
                                <w:right w:val="none" w:sz="0" w:space="0" w:color="auto"/>
                              </w:divBdr>
                            </w:div>
                            <w:div w:id="1650550959">
                              <w:marLeft w:val="0"/>
                              <w:marRight w:val="0"/>
                              <w:marTop w:val="0"/>
                              <w:marBottom w:val="0"/>
                              <w:divBdr>
                                <w:top w:val="none" w:sz="0" w:space="0" w:color="auto"/>
                                <w:left w:val="none" w:sz="0" w:space="0" w:color="auto"/>
                                <w:bottom w:val="none" w:sz="0" w:space="0" w:color="auto"/>
                                <w:right w:val="none" w:sz="0" w:space="0" w:color="auto"/>
                              </w:divBdr>
                            </w:div>
                          </w:divsChild>
                        </w:div>
                        <w:div w:id="1000817724">
                          <w:marLeft w:val="0"/>
                          <w:marRight w:val="0"/>
                          <w:marTop w:val="0"/>
                          <w:marBottom w:val="0"/>
                          <w:divBdr>
                            <w:top w:val="none" w:sz="0" w:space="0" w:color="auto"/>
                            <w:left w:val="none" w:sz="0" w:space="0" w:color="auto"/>
                            <w:bottom w:val="none" w:sz="0" w:space="0" w:color="auto"/>
                            <w:right w:val="none" w:sz="0" w:space="0" w:color="auto"/>
                          </w:divBdr>
                        </w:div>
                        <w:div w:id="1594629857">
                          <w:marLeft w:val="0"/>
                          <w:marRight w:val="0"/>
                          <w:marTop w:val="0"/>
                          <w:marBottom w:val="0"/>
                          <w:divBdr>
                            <w:top w:val="none" w:sz="0" w:space="0" w:color="auto"/>
                            <w:left w:val="none" w:sz="0" w:space="0" w:color="auto"/>
                            <w:bottom w:val="none" w:sz="0" w:space="0" w:color="auto"/>
                            <w:right w:val="none" w:sz="0" w:space="0" w:color="auto"/>
                          </w:divBdr>
                        </w:div>
                        <w:div w:id="608510367">
                          <w:marLeft w:val="0"/>
                          <w:marRight w:val="0"/>
                          <w:marTop w:val="0"/>
                          <w:marBottom w:val="0"/>
                          <w:divBdr>
                            <w:top w:val="none" w:sz="0" w:space="0" w:color="auto"/>
                            <w:left w:val="none" w:sz="0" w:space="0" w:color="auto"/>
                            <w:bottom w:val="none" w:sz="0" w:space="0" w:color="auto"/>
                            <w:right w:val="none" w:sz="0" w:space="0" w:color="auto"/>
                          </w:divBdr>
                        </w:div>
                        <w:div w:id="1425109668">
                          <w:marLeft w:val="0"/>
                          <w:marRight w:val="0"/>
                          <w:marTop w:val="0"/>
                          <w:marBottom w:val="0"/>
                          <w:divBdr>
                            <w:top w:val="none" w:sz="0" w:space="0" w:color="auto"/>
                            <w:left w:val="none" w:sz="0" w:space="0" w:color="auto"/>
                            <w:bottom w:val="none" w:sz="0" w:space="0" w:color="auto"/>
                            <w:right w:val="none" w:sz="0" w:space="0" w:color="auto"/>
                          </w:divBdr>
                        </w:div>
                        <w:div w:id="419102886">
                          <w:marLeft w:val="0"/>
                          <w:marRight w:val="0"/>
                          <w:marTop w:val="0"/>
                          <w:marBottom w:val="0"/>
                          <w:divBdr>
                            <w:top w:val="none" w:sz="0" w:space="0" w:color="auto"/>
                            <w:left w:val="none" w:sz="0" w:space="0" w:color="auto"/>
                            <w:bottom w:val="none" w:sz="0" w:space="0" w:color="auto"/>
                            <w:right w:val="none" w:sz="0" w:space="0" w:color="auto"/>
                          </w:divBdr>
                        </w:div>
                        <w:div w:id="1689715164">
                          <w:marLeft w:val="0"/>
                          <w:marRight w:val="0"/>
                          <w:marTop w:val="0"/>
                          <w:marBottom w:val="0"/>
                          <w:divBdr>
                            <w:top w:val="none" w:sz="0" w:space="0" w:color="auto"/>
                            <w:left w:val="none" w:sz="0" w:space="0" w:color="auto"/>
                            <w:bottom w:val="none" w:sz="0" w:space="0" w:color="auto"/>
                            <w:right w:val="none" w:sz="0" w:space="0" w:color="auto"/>
                          </w:divBdr>
                        </w:div>
                        <w:div w:id="1481071999">
                          <w:marLeft w:val="0"/>
                          <w:marRight w:val="0"/>
                          <w:marTop w:val="0"/>
                          <w:marBottom w:val="0"/>
                          <w:divBdr>
                            <w:top w:val="none" w:sz="0" w:space="0" w:color="auto"/>
                            <w:left w:val="none" w:sz="0" w:space="0" w:color="auto"/>
                            <w:bottom w:val="none" w:sz="0" w:space="0" w:color="auto"/>
                            <w:right w:val="none" w:sz="0" w:space="0" w:color="auto"/>
                          </w:divBdr>
                        </w:div>
                      </w:divsChild>
                    </w:div>
                    <w:div w:id="1961644351">
                      <w:marLeft w:val="0"/>
                      <w:marRight w:val="0"/>
                      <w:marTop w:val="0"/>
                      <w:marBottom w:val="0"/>
                      <w:divBdr>
                        <w:top w:val="none" w:sz="0" w:space="0" w:color="auto"/>
                        <w:left w:val="none" w:sz="0" w:space="0" w:color="auto"/>
                        <w:bottom w:val="none" w:sz="0" w:space="0" w:color="auto"/>
                        <w:right w:val="none" w:sz="0" w:space="0" w:color="auto"/>
                      </w:divBdr>
                      <w:divsChild>
                        <w:div w:id="527179345">
                          <w:marLeft w:val="0"/>
                          <w:marRight w:val="0"/>
                          <w:marTop w:val="0"/>
                          <w:marBottom w:val="0"/>
                          <w:divBdr>
                            <w:top w:val="none" w:sz="0" w:space="0" w:color="auto"/>
                            <w:left w:val="none" w:sz="0" w:space="0" w:color="auto"/>
                            <w:bottom w:val="none" w:sz="0" w:space="0" w:color="auto"/>
                            <w:right w:val="none" w:sz="0" w:space="0" w:color="auto"/>
                          </w:divBdr>
                        </w:div>
                        <w:div w:id="623079648">
                          <w:marLeft w:val="0"/>
                          <w:marRight w:val="0"/>
                          <w:marTop w:val="0"/>
                          <w:marBottom w:val="0"/>
                          <w:divBdr>
                            <w:top w:val="none" w:sz="0" w:space="0" w:color="auto"/>
                            <w:left w:val="none" w:sz="0" w:space="0" w:color="auto"/>
                            <w:bottom w:val="none" w:sz="0" w:space="0" w:color="auto"/>
                            <w:right w:val="none" w:sz="0" w:space="0" w:color="auto"/>
                          </w:divBdr>
                        </w:div>
                        <w:div w:id="1211183368">
                          <w:marLeft w:val="0"/>
                          <w:marRight w:val="0"/>
                          <w:marTop w:val="0"/>
                          <w:marBottom w:val="0"/>
                          <w:divBdr>
                            <w:top w:val="none" w:sz="0" w:space="0" w:color="auto"/>
                            <w:left w:val="none" w:sz="0" w:space="0" w:color="auto"/>
                            <w:bottom w:val="none" w:sz="0" w:space="0" w:color="auto"/>
                            <w:right w:val="none" w:sz="0" w:space="0" w:color="auto"/>
                          </w:divBdr>
                          <w:divsChild>
                            <w:div w:id="1923906934">
                              <w:marLeft w:val="0"/>
                              <w:marRight w:val="0"/>
                              <w:marTop w:val="0"/>
                              <w:marBottom w:val="0"/>
                              <w:divBdr>
                                <w:top w:val="none" w:sz="0" w:space="0" w:color="auto"/>
                                <w:left w:val="none" w:sz="0" w:space="0" w:color="auto"/>
                                <w:bottom w:val="none" w:sz="0" w:space="0" w:color="auto"/>
                                <w:right w:val="none" w:sz="0" w:space="0" w:color="auto"/>
                              </w:divBdr>
                            </w:div>
                            <w:div w:id="1464883867">
                              <w:marLeft w:val="0"/>
                              <w:marRight w:val="0"/>
                              <w:marTop w:val="0"/>
                              <w:marBottom w:val="0"/>
                              <w:divBdr>
                                <w:top w:val="none" w:sz="0" w:space="0" w:color="auto"/>
                                <w:left w:val="none" w:sz="0" w:space="0" w:color="auto"/>
                                <w:bottom w:val="none" w:sz="0" w:space="0" w:color="auto"/>
                                <w:right w:val="none" w:sz="0" w:space="0" w:color="auto"/>
                              </w:divBdr>
                            </w:div>
                            <w:div w:id="276641127">
                              <w:marLeft w:val="0"/>
                              <w:marRight w:val="0"/>
                              <w:marTop w:val="0"/>
                              <w:marBottom w:val="0"/>
                              <w:divBdr>
                                <w:top w:val="none" w:sz="0" w:space="0" w:color="auto"/>
                                <w:left w:val="none" w:sz="0" w:space="0" w:color="auto"/>
                                <w:bottom w:val="none" w:sz="0" w:space="0" w:color="auto"/>
                                <w:right w:val="none" w:sz="0" w:space="0" w:color="auto"/>
                              </w:divBdr>
                            </w:div>
                          </w:divsChild>
                        </w:div>
                        <w:div w:id="516622628">
                          <w:marLeft w:val="0"/>
                          <w:marRight w:val="0"/>
                          <w:marTop w:val="0"/>
                          <w:marBottom w:val="0"/>
                          <w:divBdr>
                            <w:top w:val="none" w:sz="0" w:space="0" w:color="auto"/>
                            <w:left w:val="none" w:sz="0" w:space="0" w:color="auto"/>
                            <w:bottom w:val="none" w:sz="0" w:space="0" w:color="auto"/>
                            <w:right w:val="none" w:sz="0" w:space="0" w:color="auto"/>
                          </w:divBdr>
                        </w:div>
                        <w:div w:id="860703835">
                          <w:marLeft w:val="0"/>
                          <w:marRight w:val="0"/>
                          <w:marTop w:val="0"/>
                          <w:marBottom w:val="0"/>
                          <w:divBdr>
                            <w:top w:val="none" w:sz="0" w:space="0" w:color="auto"/>
                            <w:left w:val="none" w:sz="0" w:space="0" w:color="auto"/>
                            <w:bottom w:val="none" w:sz="0" w:space="0" w:color="auto"/>
                            <w:right w:val="none" w:sz="0" w:space="0" w:color="auto"/>
                          </w:divBdr>
                        </w:div>
                        <w:div w:id="1817918571">
                          <w:marLeft w:val="0"/>
                          <w:marRight w:val="0"/>
                          <w:marTop w:val="0"/>
                          <w:marBottom w:val="0"/>
                          <w:divBdr>
                            <w:top w:val="none" w:sz="0" w:space="0" w:color="auto"/>
                            <w:left w:val="none" w:sz="0" w:space="0" w:color="auto"/>
                            <w:bottom w:val="none" w:sz="0" w:space="0" w:color="auto"/>
                            <w:right w:val="none" w:sz="0" w:space="0" w:color="auto"/>
                          </w:divBdr>
                        </w:div>
                      </w:divsChild>
                    </w:div>
                    <w:div w:id="324551175">
                      <w:marLeft w:val="0"/>
                      <w:marRight w:val="0"/>
                      <w:marTop w:val="0"/>
                      <w:marBottom w:val="0"/>
                      <w:divBdr>
                        <w:top w:val="none" w:sz="0" w:space="0" w:color="auto"/>
                        <w:left w:val="none" w:sz="0" w:space="0" w:color="auto"/>
                        <w:bottom w:val="none" w:sz="0" w:space="0" w:color="auto"/>
                        <w:right w:val="none" w:sz="0" w:space="0" w:color="auto"/>
                      </w:divBdr>
                      <w:divsChild>
                        <w:div w:id="28579557">
                          <w:marLeft w:val="0"/>
                          <w:marRight w:val="0"/>
                          <w:marTop w:val="0"/>
                          <w:marBottom w:val="0"/>
                          <w:divBdr>
                            <w:top w:val="none" w:sz="0" w:space="0" w:color="auto"/>
                            <w:left w:val="none" w:sz="0" w:space="0" w:color="auto"/>
                            <w:bottom w:val="none" w:sz="0" w:space="0" w:color="auto"/>
                            <w:right w:val="none" w:sz="0" w:space="0" w:color="auto"/>
                          </w:divBdr>
                        </w:div>
                        <w:div w:id="1650019970">
                          <w:marLeft w:val="0"/>
                          <w:marRight w:val="0"/>
                          <w:marTop w:val="0"/>
                          <w:marBottom w:val="0"/>
                          <w:divBdr>
                            <w:top w:val="none" w:sz="0" w:space="0" w:color="auto"/>
                            <w:left w:val="none" w:sz="0" w:space="0" w:color="auto"/>
                            <w:bottom w:val="none" w:sz="0" w:space="0" w:color="auto"/>
                            <w:right w:val="none" w:sz="0" w:space="0" w:color="auto"/>
                          </w:divBdr>
                        </w:div>
                        <w:div w:id="1603688703">
                          <w:marLeft w:val="0"/>
                          <w:marRight w:val="0"/>
                          <w:marTop w:val="0"/>
                          <w:marBottom w:val="0"/>
                          <w:divBdr>
                            <w:top w:val="none" w:sz="0" w:space="0" w:color="auto"/>
                            <w:left w:val="none" w:sz="0" w:space="0" w:color="auto"/>
                            <w:bottom w:val="none" w:sz="0" w:space="0" w:color="auto"/>
                            <w:right w:val="none" w:sz="0" w:space="0" w:color="auto"/>
                          </w:divBdr>
                        </w:div>
                        <w:div w:id="1298533873">
                          <w:marLeft w:val="0"/>
                          <w:marRight w:val="0"/>
                          <w:marTop w:val="0"/>
                          <w:marBottom w:val="0"/>
                          <w:divBdr>
                            <w:top w:val="none" w:sz="0" w:space="0" w:color="auto"/>
                            <w:left w:val="none" w:sz="0" w:space="0" w:color="auto"/>
                            <w:bottom w:val="none" w:sz="0" w:space="0" w:color="auto"/>
                            <w:right w:val="none" w:sz="0" w:space="0" w:color="auto"/>
                          </w:divBdr>
                        </w:div>
                        <w:div w:id="1967081626">
                          <w:marLeft w:val="0"/>
                          <w:marRight w:val="0"/>
                          <w:marTop w:val="0"/>
                          <w:marBottom w:val="0"/>
                          <w:divBdr>
                            <w:top w:val="none" w:sz="0" w:space="0" w:color="auto"/>
                            <w:left w:val="none" w:sz="0" w:space="0" w:color="auto"/>
                            <w:bottom w:val="none" w:sz="0" w:space="0" w:color="auto"/>
                            <w:right w:val="none" w:sz="0" w:space="0" w:color="auto"/>
                          </w:divBdr>
                        </w:div>
                        <w:div w:id="1266352992">
                          <w:marLeft w:val="0"/>
                          <w:marRight w:val="0"/>
                          <w:marTop w:val="0"/>
                          <w:marBottom w:val="0"/>
                          <w:divBdr>
                            <w:top w:val="none" w:sz="0" w:space="0" w:color="auto"/>
                            <w:left w:val="none" w:sz="0" w:space="0" w:color="auto"/>
                            <w:bottom w:val="none" w:sz="0" w:space="0" w:color="auto"/>
                            <w:right w:val="none" w:sz="0" w:space="0" w:color="auto"/>
                          </w:divBdr>
                        </w:div>
                      </w:divsChild>
                    </w:div>
                    <w:div w:id="821972216">
                      <w:marLeft w:val="0"/>
                      <w:marRight w:val="0"/>
                      <w:marTop w:val="0"/>
                      <w:marBottom w:val="0"/>
                      <w:divBdr>
                        <w:top w:val="none" w:sz="0" w:space="0" w:color="auto"/>
                        <w:left w:val="none" w:sz="0" w:space="0" w:color="auto"/>
                        <w:bottom w:val="none" w:sz="0" w:space="0" w:color="auto"/>
                        <w:right w:val="none" w:sz="0" w:space="0" w:color="auto"/>
                      </w:divBdr>
                      <w:divsChild>
                        <w:div w:id="834342876">
                          <w:marLeft w:val="0"/>
                          <w:marRight w:val="0"/>
                          <w:marTop w:val="0"/>
                          <w:marBottom w:val="0"/>
                          <w:divBdr>
                            <w:top w:val="none" w:sz="0" w:space="0" w:color="auto"/>
                            <w:left w:val="none" w:sz="0" w:space="0" w:color="auto"/>
                            <w:bottom w:val="none" w:sz="0" w:space="0" w:color="auto"/>
                            <w:right w:val="none" w:sz="0" w:space="0" w:color="auto"/>
                          </w:divBdr>
                        </w:div>
                        <w:div w:id="1766413543">
                          <w:marLeft w:val="0"/>
                          <w:marRight w:val="0"/>
                          <w:marTop w:val="0"/>
                          <w:marBottom w:val="0"/>
                          <w:divBdr>
                            <w:top w:val="none" w:sz="0" w:space="0" w:color="auto"/>
                            <w:left w:val="none" w:sz="0" w:space="0" w:color="auto"/>
                            <w:bottom w:val="none" w:sz="0" w:space="0" w:color="auto"/>
                            <w:right w:val="none" w:sz="0" w:space="0" w:color="auto"/>
                          </w:divBdr>
                        </w:div>
                      </w:divsChild>
                    </w:div>
                    <w:div w:id="904948360">
                      <w:marLeft w:val="0"/>
                      <w:marRight w:val="0"/>
                      <w:marTop w:val="0"/>
                      <w:marBottom w:val="0"/>
                      <w:divBdr>
                        <w:top w:val="none" w:sz="0" w:space="0" w:color="auto"/>
                        <w:left w:val="none" w:sz="0" w:space="0" w:color="auto"/>
                        <w:bottom w:val="none" w:sz="0" w:space="0" w:color="auto"/>
                        <w:right w:val="none" w:sz="0" w:space="0" w:color="auto"/>
                      </w:divBdr>
                      <w:divsChild>
                        <w:div w:id="1649703910">
                          <w:marLeft w:val="0"/>
                          <w:marRight w:val="0"/>
                          <w:marTop w:val="0"/>
                          <w:marBottom w:val="0"/>
                          <w:divBdr>
                            <w:top w:val="none" w:sz="0" w:space="0" w:color="auto"/>
                            <w:left w:val="none" w:sz="0" w:space="0" w:color="auto"/>
                            <w:bottom w:val="none" w:sz="0" w:space="0" w:color="auto"/>
                            <w:right w:val="none" w:sz="0" w:space="0" w:color="auto"/>
                          </w:divBdr>
                        </w:div>
                        <w:div w:id="1719549480">
                          <w:marLeft w:val="0"/>
                          <w:marRight w:val="0"/>
                          <w:marTop w:val="0"/>
                          <w:marBottom w:val="0"/>
                          <w:divBdr>
                            <w:top w:val="none" w:sz="0" w:space="0" w:color="auto"/>
                            <w:left w:val="none" w:sz="0" w:space="0" w:color="auto"/>
                            <w:bottom w:val="none" w:sz="0" w:space="0" w:color="auto"/>
                            <w:right w:val="none" w:sz="0" w:space="0" w:color="auto"/>
                          </w:divBdr>
                        </w:div>
                        <w:div w:id="402996955">
                          <w:marLeft w:val="0"/>
                          <w:marRight w:val="0"/>
                          <w:marTop w:val="0"/>
                          <w:marBottom w:val="0"/>
                          <w:divBdr>
                            <w:top w:val="none" w:sz="0" w:space="0" w:color="auto"/>
                            <w:left w:val="none" w:sz="0" w:space="0" w:color="auto"/>
                            <w:bottom w:val="none" w:sz="0" w:space="0" w:color="auto"/>
                            <w:right w:val="none" w:sz="0" w:space="0" w:color="auto"/>
                          </w:divBdr>
                          <w:divsChild>
                            <w:div w:id="516894767">
                              <w:marLeft w:val="0"/>
                              <w:marRight w:val="0"/>
                              <w:marTop w:val="0"/>
                              <w:marBottom w:val="0"/>
                              <w:divBdr>
                                <w:top w:val="none" w:sz="0" w:space="0" w:color="auto"/>
                                <w:left w:val="none" w:sz="0" w:space="0" w:color="auto"/>
                                <w:bottom w:val="none" w:sz="0" w:space="0" w:color="auto"/>
                                <w:right w:val="none" w:sz="0" w:space="0" w:color="auto"/>
                              </w:divBdr>
                            </w:div>
                            <w:div w:id="273562278">
                              <w:marLeft w:val="0"/>
                              <w:marRight w:val="0"/>
                              <w:marTop w:val="0"/>
                              <w:marBottom w:val="0"/>
                              <w:divBdr>
                                <w:top w:val="none" w:sz="0" w:space="0" w:color="auto"/>
                                <w:left w:val="none" w:sz="0" w:space="0" w:color="auto"/>
                                <w:bottom w:val="none" w:sz="0" w:space="0" w:color="auto"/>
                                <w:right w:val="none" w:sz="0" w:space="0" w:color="auto"/>
                              </w:divBdr>
                            </w:div>
                            <w:div w:id="265503783">
                              <w:marLeft w:val="0"/>
                              <w:marRight w:val="0"/>
                              <w:marTop w:val="0"/>
                              <w:marBottom w:val="0"/>
                              <w:divBdr>
                                <w:top w:val="none" w:sz="0" w:space="0" w:color="auto"/>
                                <w:left w:val="none" w:sz="0" w:space="0" w:color="auto"/>
                                <w:bottom w:val="none" w:sz="0" w:space="0" w:color="auto"/>
                                <w:right w:val="none" w:sz="0" w:space="0" w:color="auto"/>
                              </w:divBdr>
                            </w:div>
                          </w:divsChild>
                        </w:div>
                        <w:div w:id="1991328338">
                          <w:marLeft w:val="0"/>
                          <w:marRight w:val="0"/>
                          <w:marTop w:val="0"/>
                          <w:marBottom w:val="0"/>
                          <w:divBdr>
                            <w:top w:val="none" w:sz="0" w:space="0" w:color="auto"/>
                            <w:left w:val="none" w:sz="0" w:space="0" w:color="auto"/>
                            <w:bottom w:val="none" w:sz="0" w:space="0" w:color="auto"/>
                            <w:right w:val="none" w:sz="0" w:space="0" w:color="auto"/>
                          </w:divBdr>
                        </w:div>
                        <w:div w:id="1790466730">
                          <w:marLeft w:val="0"/>
                          <w:marRight w:val="0"/>
                          <w:marTop w:val="0"/>
                          <w:marBottom w:val="0"/>
                          <w:divBdr>
                            <w:top w:val="none" w:sz="0" w:space="0" w:color="auto"/>
                            <w:left w:val="none" w:sz="0" w:space="0" w:color="auto"/>
                            <w:bottom w:val="none" w:sz="0" w:space="0" w:color="auto"/>
                            <w:right w:val="none" w:sz="0" w:space="0" w:color="auto"/>
                          </w:divBdr>
                        </w:div>
                        <w:div w:id="1147286857">
                          <w:marLeft w:val="0"/>
                          <w:marRight w:val="0"/>
                          <w:marTop w:val="0"/>
                          <w:marBottom w:val="0"/>
                          <w:divBdr>
                            <w:top w:val="none" w:sz="0" w:space="0" w:color="auto"/>
                            <w:left w:val="none" w:sz="0" w:space="0" w:color="auto"/>
                            <w:bottom w:val="none" w:sz="0" w:space="0" w:color="auto"/>
                            <w:right w:val="none" w:sz="0" w:space="0" w:color="auto"/>
                          </w:divBdr>
                        </w:div>
                        <w:div w:id="1122454526">
                          <w:marLeft w:val="0"/>
                          <w:marRight w:val="0"/>
                          <w:marTop w:val="0"/>
                          <w:marBottom w:val="0"/>
                          <w:divBdr>
                            <w:top w:val="none" w:sz="0" w:space="0" w:color="auto"/>
                            <w:left w:val="none" w:sz="0" w:space="0" w:color="auto"/>
                            <w:bottom w:val="none" w:sz="0" w:space="0" w:color="auto"/>
                            <w:right w:val="none" w:sz="0" w:space="0" w:color="auto"/>
                          </w:divBdr>
                        </w:div>
                        <w:div w:id="16714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2125228/53f89421bbdaf741eb2d1ecc4ddb4c33/" TargetMode="External"/><Relationship Id="rId18" Type="http://schemas.openxmlformats.org/officeDocument/2006/relationships/hyperlink" Target="https://base.garant.ru/72125228/53f89421bbdaf741eb2d1ecc4ddb4c33/" TargetMode="External"/><Relationship Id="rId26" Type="http://schemas.openxmlformats.org/officeDocument/2006/relationships/hyperlink" Target="https://base.garant.ru/72125228/53f89421bbdaf741eb2d1ecc4ddb4c33/" TargetMode="External"/><Relationship Id="rId39" Type="http://schemas.openxmlformats.org/officeDocument/2006/relationships/hyperlink" Target="https://base.garant.ru/72125228/53f89421bbdaf741eb2d1ecc4ddb4c33/" TargetMode="External"/><Relationship Id="rId21" Type="http://schemas.openxmlformats.org/officeDocument/2006/relationships/hyperlink" Target="https://base.garant.ru/72125228/53f89421bbdaf741eb2d1ecc4ddb4c33/" TargetMode="External"/><Relationship Id="rId34"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2125228/53f89421bbdaf741eb2d1ecc4ddb4c33/" TargetMode="External"/><Relationship Id="rId50" Type="http://schemas.openxmlformats.org/officeDocument/2006/relationships/hyperlink" Target="https://base.garant.ru/72125228/53f89421bbdaf741eb2d1ecc4ddb4c33/" TargetMode="External"/><Relationship Id="rId55" Type="http://schemas.openxmlformats.org/officeDocument/2006/relationships/hyperlink" Target="https://base.garant.ru/72125228/53f89421bbdaf741eb2d1ecc4ddb4c33/" TargetMode="External"/><Relationship Id="rId63" Type="http://schemas.openxmlformats.org/officeDocument/2006/relationships/hyperlink" Target="https://base.garant.ru/72125228/53f89421bbdaf741eb2d1ecc4ddb4c33/" TargetMode="External"/><Relationship Id="rId68" Type="http://schemas.openxmlformats.org/officeDocument/2006/relationships/hyperlink" Target="https://base.garant.ru/72125228/53f89421bbdaf741eb2d1ecc4ddb4c33/" TargetMode="External"/><Relationship Id="rId7" Type="http://schemas.openxmlformats.org/officeDocument/2006/relationships/hyperlink" Target="https://base.garant.ru/72125228/53f89421bbdaf741eb2d1ecc4ddb4c33/" TargetMode="External"/><Relationship Id="rId71" Type="http://schemas.openxmlformats.org/officeDocument/2006/relationships/hyperlink" Target="https://base.garant.ru/72125228/53f89421bbdaf741eb2d1ecc4ddb4c33/" TargetMode="External"/><Relationship Id="rId2" Type="http://schemas.openxmlformats.org/officeDocument/2006/relationships/settings" Target="settings.xml"/><Relationship Id="rId16" Type="http://schemas.openxmlformats.org/officeDocument/2006/relationships/hyperlink" Target="https://base.garant.ru/72125228/53f89421bbdaf741eb2d1ecc4ddb4c33/" TargetMode="External"/><Relationship Id="rId29" Type="http://schemas.openxmlformats.org/officeDocument/2006/relationships/hyperlink" Target="https://base.garant.ru/405155793/" TargetMode="External"/><Relationship Id="rId11" Type="http://schemas.openxmlformats.org/officeDocument/2006/relationships/hyperlink" Target="https://base.garant.ru/72125228/53f89421bbdaf741eb2d1ecc4ddb4c33/" TargetMode="External"/><Relationship Id="rId24" Type="http://schemas.openxmlformats.org/officeDocument/2006/relationships/hyperlink" Target="https://base.garant.ru/72125228/53f89421bbdaf741eb2d1ecc4ddb4c33/" TargetMode="External"/><Relationship Id="rId32" Type="http://schemas.openxmlformats.org/officeDocument/2006/relationships/hyperlink" Target="https://base.garant.ru/72125228/53f89421bbdaf741eb2d1ecc4ddb4c33/" TargetMode="External"/><Relationship Id="rId37" Type="http://schemas.openxmlformats.org/officeDocument/2006/relationships/hyperlink" Target="https://base.garant.ru/72125228/53f89421bbdaf741eb2d1ecc4ddb4c33/" TargetMode="External"/><Relationship Id="rId40" Type="http://schemas.openxmlformats.org/officeDocument/2006/relationships/hyperlink" Target="https://base.garant.ru/72125228/53f89421bbdaf741eb2d1ecc4ddb4c33/" TargetMode="External"/><Relationship Id="rId45" Type="http://schemas.openxmlformats.org/officeDocument/2006/relationships/hyperlink" Target="https://base.garant.ru/72125228/53f89421bbdaf741eb2d1ecc4ddb4c33/" TargetMode="External"/><Relationship Id="rId53" Type="http://schemas.openxmlformats.org/officeDocument/2006/relationships/hyperlink" Target="https://base.garant.ru/72125228/53f89421bbdaf741eb2d1ecc4ddb4c33/" TargetMode="External"/><Relationship Id="rId58" Type="http://schemas.openxmlformats.org/officeDocument/2006/relationships/hyperlink" Target="https://base.garant.ru/72125228/53f89421bbdaf741eb2d1ecc4ddb4c33/" TargetMode="External"/><Relationship Id="rId66" Type="http://schemas.openxmlformats.org/officeDocument/2006/relationships/hyperlink" Target="https://base.garant.ru/72125228/53f89421bbdaf741eb2d1ecc4ddb4c33/" TargetMode="External"/><Relationship Id="rId74" Type="http://schemas.openxmlformats.org/officeDocument/2006/relationships/fontTable" Target="fontTable.xml"/><Relationship Id="rId5" Type="http://schemas.openxmlformats.org/officeDocument/2006/relationships/hyperlink" Target="https://base.garant.ru/404597231/"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s://base.garant.ru/400482237/" TargetMode="External"/><Relationship Id="rId28" Type="http://schemas.openxmlformats.org/officeDocument/2006/relationships/hyperlink" Target="https://base.garant.ru/72125228/53f89421bbdaf741eb2d1ecc4ddb4c33/" TargetMode="External"/><Relationship Id="rId36" Type="http://schemas.openxmlformats.org/officeDocument/2006/relationships/hyperlink" Target="https://base.garant.ru/403184450/" TargetMode="External"/><Relationship Id="rId49" Type="http://schemas.openxmlformats.org/officeDocument/2006/relationships/hyperlink" Target="https://base.garant.ru/72125228/53f89421bbdaf741eb2d1ecc4ddb4c33/" TargetMode="External"/><Relationship Id="rId57" Type="http://schemas.openxmlformats.org/officeDocument/2006/relationships/hyperlink" Target="https://base.garant.ru/72125228/53f89421bbdaf741eb2d1ecc4ddb4c33/" TargetMode="External"/><Relationship Id="rId61" Type="http://schemas.openxmlformats.org/officeDocument/2006/relationships/hyperlink" Target="https://base.garant.ru/72125228/53f89421bbdaf741eb2d1ecc4ddb4c33/" TargetMode="External"/><Relationship Id="rId10" Type="http://schemas.openxmlformats.org/officeDocument/2006/relationships/hyperlink" Target="https://base.garant.ru/72125228/53f89421bbdaf741eb2d1ecc4ddb4c33/" TargetMode="External"/><Relationship Id="rId19" Type="http://schemas.openxmlformats.org/officeDocument/2006/relationships/hyperlink" Target="https://base.garant.ru/72125228/53f89421bbdaf741eb2d1ecc4ddb4c33/" TargetMode="External"/><Relationship Id="rId31" Type="http://schemas.openxmlformats.org/officeDocument/2006/relationships/hyperlink" Target="https://base.garant.ru/72125228/53f89421bbdaf741eb2d1ecc4ddb4c33/" TargetMode="External"/><Relationship Id="rId44" Type="http://schemas.openxmlformats.org/officeDocument/2006/relationships/hyperlink" Target="https://base.garant.ru/72125228/53f89421bbdaf741eb2d1ecc4ddb4c33/" TargetMode="External"/><Relationship Id="rId52" Type="http://schemas.openxmlformats.org/officeDocument/2006/relationships/hyperlink" Target="https://base.garant.ru/73243252/" TargetMode="External"/><Relationship Id="rId60" Type="http://schemas.openxmlformats.org/officeDocument/2006/relationships/hyperlink" Target="https://base.garant.ru/72125228/53f89421bbdaf741eb2d1ecc4ddb4c33/" TargetMode="External"/><Relationship Id="rId65" Type="http://schemas.openxmlformats.org/officeDocument/2006/relationships/hyperlink" Target="https://base.garant.ru/72125228/53f89421bbdaf741eb2d1ecc4ddb4c33/" TargetMode="External"/><Relationship Id="rId73" Type="http://schemas.openxmlformats.org/officeDocument/2006/relationships/hyperlink" Target="https://base.garant.ru/12148567/1b93c134b90c6071b4dc3f495464b753/" TargetMode="External"/><Relationship Id="rId4" Type="http://schemas.openxmlformats.org/officeDocument/2006/relationships/hyperlink" Target="https://base.garant.ru/72125228/" TargetMode="External"/><Relationship Id="rId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53f89421bbdaf741eb2d1ecc4ddb4c33/" TargetMode="External"/><Relationship Id="rId22" Type="http://schemas.openxmlformats.org/officeDocument/2006/relationships/hyperlink" Target="https://base.garant.ru/400482237/" TargetMode="External"/><Relationship Id="rId27" Type="http://schemas.openxmlformats.org/officeDocument/2006/relationships/hyperlink" Target="https://base.garant.ru/72125228/53f89421bbdaf741eb2d1ecc4ddb4c33/" TargetMode="External"/><Relationship Id="rId30" Type="http://schemas.openxmlformats.org/officeDocument/2006/relationships/hyperlink" Target="https://base.garant.ru/72125228/53f89421bbdaf741eb2d1ecc4ddb4c33/" TargetMode="External"/><Relationship Id="rId35" Type="http://schemas.openxmlformats.org/officeDocument/2006/relationships/hyperlink" Target="https://base.garant.ru/72125228/53f89421bbdaf741eb2d1ecc4ddb4c33/"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2125228/53f89421bbdaf741eb2d1ecc4ddb4c33/" TargetMode="External"/><Relationship Id="rId56" Type="http://schemas.openxmlformats.org/officeDocument/2006/relationships/hyperlink" Target="https://base.garant.ru/72125228/53f89421bbdaf741eb2d1ecc4ddb4c33/" TargetMode="External"/><Relationship Id="rId64" Type="http://schemas.openxmlformats.org/officeDocument/2006/relationships/hyperlink" Target="https://base.garant.ru/72125228/53f89421bbdaf741eb2d1ecc4ddb4c33/" TargetMode="External"/><Relationship Id="rId69" Type="http://schemas.openxmlformats.org/officeDocument/2006/relationships/hyperlink" Target="https://base.garant.ru/72125228/53f89421bbdaf741eb2d1ecc4ddb4c33/" TargetMode="External"/><Relationship Id="rId8" Type="http://schemas.openxmlformats.org/officeDocument/2006/relationships/hyperlink" Target="https://base.garant.ru/72125228/53f89421bbdaf741eb2d1ecc4ddb4c33/" TargetMode="External"/><Relationship Id="rId51" Type="http://schemas.openxmlformats.org/officeDocument/2006/relationships/hyperlink" Target="https://base.garant.ru/72125228/53f89421bbdaf741eb2d1ecc4ddb4c33/" TargetMode="External"/><Relationship Id="rId72" Type="http://schemas.openxmlformats.org/officeDocument/2006/relationships/hyperlink" Target="https://base.garant.ru/400895245/" TargetMode="External"/><Relationship Id="rId3" Type="http://schemas.openxmlformats.org/officeDocument/2006/relationships/webSettings" Target="webSettings.xml"/><Relationship Id="rId12" Type="http://schemas.openxmlformats.org/officeDocument/2006/relationships/hyperlink" Target="https://base.garant.ru/72125228/53f89421bbdaf741eb2d1ecc4ddb4c33/" TargetMode="External"/><Relationship Id="rId17" Type="http://schemas.openxmlformats.org/officeDocument/2006/relationships/hyperlink" Target="https://base.garant.ru/72125228/53f89421bbdaf741eb2d1ecc4ddb4c33/" TargetMode="External"/><Relationship Id="rId25" Type="http://schemas.openxmlformats.org/officeDocument/2006/relationships/hyperlink" Target="https://base.garant.ru/72125228/53f89421bbdaf741eb2d1ecc4ddb4c33/" TargetMode="External"/><Relationship Id="rId33" Type="http://schemas.openxmlformats.org/officeDocument/2006/relationships/hyperlink" Target="https://base.garant.ru/72125228/53f89421bbdaf741eb2d1ecc4ddb4c33/" TargetMode="External"/><Relationship Id="rId38" Type="http://schemas.openxmlformats.org/officeDocument/2006/relationships/hyperlink" Target="https://base.garant.ru/72125228/53f89421bbdaf741eb2d1ecc4ddb4c33/" TargetMode="External"/><Relationship Id="rId46" Type="http://schemas.openxmlformats.org/officeDocument/2006/relationships/hyperlink" Target="https://base.garant.ru/73243252/" TargetMode="External"/><Relationship Id="rId59" Type="http://schemas.openxmlformats.org/officeDocument/2006/relationships/hyperlink" Target="https://base.garant.ru/72125228/53f89421bbdaf741eb2d1ecc4ddb4c33/" TargetMode="External"/><Relationship Id="rId67" Type="http://schemas.openxmlformats.org/officeDocument/2006/relationships/hyperlink" Target="https://base.garant.ru/72125228/53f89421bbdaf741eb2d1ecc4ddb4c33/" TargetMode="External"/><Relationship Id="rId20" Type="http://schemas.openxmlformats.org/officeDocument/2006/relationships/hyperlink" Target="https://base.garant.ru/72125228/53f89421bbdaf741eb2d1ecc4ddb4c33/" TargetMode="External"/><Relationship Id="rId41" Type="http://schemas.openxmlformats.org/officeDocument/2006/relationships/hyperlink" Target="https://base.garant.ru/72125228/53f89421bbdaf741eb2d1ecc4ddb4c33/" TargetMode="External"/><Relationship Id="rId54" Type="http://schemas.openxmlformats.org/officeDocument/2006/relationships/hyperlink" Target="https://base.garant.ru/72125228/53f89421bbdaf741eb2d1ecc4ddb4c33/" TargetMode="External"/><Relationship Id="rId62" Type="http://schemas.openxmlformats.org/officeDocument/2006/relationships/hyperlink" Target="https://base.garant.ru/72125228/53f89421bbdaf741eb2d1ecc4ddb4c33/" TargetMode="External"/><Relationship Id="rId70" Type="http://schemas.openxmlformats.org/officeDocument/2006/relationships/hyperlink" Target="https://base.garant.ru/73243252/"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72125228/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12662</Words>
  <Characters>72174</Characters>
  <Application>Microsoft Office Word</Application>
  <DocSecurity>0</DocSecurity>
  <Lines>601</Lines>
  <Paragraphs>169</Paragraphs>
  <ScaleCrop>false</ScaleCrop>
  <Company>SPecialiST RePack</Company>
  <LinksUpToDate>false</LinksUpToDate>
  <CharactersWithSpaces>84667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2022-12-14T08:07:00Z</dcterms:created>
  <dcterms:modified xsi:type="dcterms:W3CDTF">2022-12-14T08:08:00Z</dcterms:modified>
</cp:coreProperties>
</file>