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D8" w:rsidRPr="006F0FD8" w:rsidRDefault="006F0FD8" w:rsidP="006F0FD8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191919"/>
          <w:sz w:val="24"/>
          <w:szCs w:val="24"/>
        </w:rPr>
      </w:pPr>
      <w:r w:rsidRPr="006F0FD8">
        <w:rPr>
          <w:rFonts w:ascii="Arial" w:hAnsi="Arial" w:cs="Arial"/>
          <w:color w:val="191919"/>
          <w:sz w:val="24"/>
          <w:szCs w:val="24"/>
        </w:rPr>
        <w:br/>
        <w:t>Таблица перевода в оценку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9"/>
        <w:gridCol w:w="5109"/>
        <w:gridCol w:w="2642"/>
      </w:tblGrid>
      <w:tr w:rsidR="006F0FD8" w:rsidRPr="006F0FD8" w:rsidTr="006F0FD8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b/>
                <w:bCs/>
                <w:color w:val="191919"/>
                <w:sz w:val="24"/>
                <w:szCs w:val="24"/>
              </w:rPr>
              <w:t>Русский язык</w:t>
            </w:r>
          </w:p>
        </w:tc>
      </w:tr>
      <w:tr w:rsidR="006F0FD8" w:rsidRPr="006F0FD8" w:rsidTr="006F0FD8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Для данной дисциплины разработаны дополнительные критерии, которые учитываются при выставлении оценок «4» и «5»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Первичный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из них по критерию ГК</w:t>
            </w:r>
            <w:proofErr w:type="gramStart"/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1</w:t>
            </w:r>
            <w:proofErr w:type="gramEnd"/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 xml:space="preserve"> – ГК4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Оценка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29 – 33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6 ПБ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5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29 – 33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менее 6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4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23 – 28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4 ПБ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4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23 – 28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менее 4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3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15 – 22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без уточнений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3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FF0000"/>
                <w:sz w:val="24"/>
                <w:szCs w:val="24"/>
              </w:rPr>
              <w:t>0 – 14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FF0000"/>
                <w:sz w:val="24"/>
                <w:szCs w:val="24"/>
              </w:rPr>
              <w:t>без уточнений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FF0000"/>
                <w:sz w:val="24"/>
                <w:szCs w:val="24"/>
              </w:rPr>
              <w:t>2 (не сдал)</w:t>
            </w:r>
          </w:p>
        </w:tc>
      </w:tr>
      <w:tr w:rsidR="006F0FD8" w:rsidRPr="006F0FD8" w:rsidTr="006F0FD8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b/>
                <w:bCs/>
                <w:color w:val="191919"/>
                <w:sz w:val="24"/>
                <w:szCs w:val="24"/>
              </w:rPr>
              <w:t>Математика</w:t>
            </w:r>
          </w:p>
        </w:tc>
      </w:tr>
      <w:tr w:rsidR="006F0FD8" w:rsidRPr="006F0FD8" w:rsidTr="006F0FD8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 xml:space="preserve">Для получения аттестата мало набрать минимальные 8 ПБ, нужно еще, что бы минимум 2 ПБ были выставлены за решение заданий по </w:t>
            </w:r>
            <w:proofErr w:type="gramStart"/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геометрии, иначе набранные экзаменуемым 14 ПБ не дотягивают</w:t>
            </w:r>
            <w:proofErr w:type="gramEnd"/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 xml:space="preserve"> до оценки «3»...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Первичный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из них по геометрии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Оценка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lastRenderedPageBreak/>
              <w:t>22 – 31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2 ПБ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5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22 – 31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менее 2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4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15 – 21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2 ПБ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4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15 – 21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менее 2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3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8 – 14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2 ПБ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3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FF0000"/>
                <w:sz w:val="24"/>
                <w:szCs w:val="24"/>
              </w:rPr>
              <w:t>8 – 14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FF0000"/>
                <w:sz w:val="24"/>
                <w:szCs w:val="24"/>
              </w:rPr>
              <w:t>менее 2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FF0000"/>
                <w:sz w:val="24"/>
                <w:szCs w:val="24"/>
              </w:rPr>
              <w:t>2(не сдал)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FF0000"/>
                <w:sz w:val="24"/>
                <w:szCs w:val="24"/>
              </w:rPr>
              <w:t>0 – 7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FF0000"/>
                <w:sz w:val="24"/>
                <w:szCs w:val="24"/>
              </w:rPr>
              <w:t>без уточнений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FF0000"/>
                <w:sz w:val="24"/>
                <w:szCs w:val="24"/>
              </w:rPr>
              <w:t>2(не сдал)</w:t>
            </w:r>
          </w:p>
        </w:tc>
      </w:tr>
    </w:tbl>
    <w:p w:rsidR="006F0FD8" w:rsidRPr="006F0FD8" w:rsidRDefault="006F0FD8" w:rsidP="006F0FD8">
      <w:pPr>
        <w:rPr>
          <w:sz w:val="24"/>
          <w:szCs w:val="24"/>
        </w:rPr>
      </w:pPr>
      <w:r w:rsidRPr="006F0FD8">
        <w:rPr>
          <w:rFonts w:ascii="Arial" w:hAnsi="Arial" w:cs="Arial"/>
          <w:color w:val="191919"/>
          <w:sz w:val="24"/>
          <w:szCs w:val="24"/>
          <w:shd w:val="clear" w:color="auto" w:fill="FFFFFF"/>
        </w:rPr>
        <w:t> 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6"/>
        <w:gridCol w:w="2948"/>
        <w:gridCol w:w="2948"/>
        <w:gridCol w:w="2948"/>
      </w:tblGrid>
      <w:tr w:rsidR="006F0FD8" w:rsidRPr="006F0FD8" w:rsidTr="006F0FD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b/>
                <w:bCs/>
                <w:color w:val="191919"/>
                <w:sz w:val="24"/>
                <w:szCs w:val="24"/>
              </w:rPr>
              <w:t>Обществознание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FF0000"/>
                <w:sz w:val="24"/>
                <w:szCs w:val="24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5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0 – 13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14 – 23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24 – 31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32 – 37 ПБ</w:t>
            </w:r>
          </w:p>
        </w:tc>
      </w:tr>
      <w:tr w:rsidR="006F0FD8" w:rsidRPr="006F0FD8" w:rsidTr="006F0FD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b/>
                <w:bCs/>
                <w:color w:val="191919"/>
                <w:sz w:val="24"/>
                <w:szCs w:val="24"/>
              </w:rPr>
              <w:t>Иностранные языки</w:t>
            </w:r>
          </w:p>
        </w:tc>
      </w:tr>
      <w:tr w:rsidR="006F0FD8" w:rsidRPr="006F0FD8" w:rsidTr="006F0FD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Экзамены по иностранным языкам (английскому, испанскому, французскому и немецкому) оцениваться будут одинаково...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FF0000"/>
                <w:sz w:val="24"/>
                <w:szCs w:val="24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5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0 – 28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29 – 45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46 – 57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58 – 68 ПБ</w:t>
            </w:r>
          </w:p>
        </w:tc>
      </w:tr>
      <w:tr w:rsidR="006F0FD8" w:rsidRPr="006F0FD8" w:rsidTr="006F0FD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b/>
                <w:bCs/>
                <w:color w:val="191919"/>
                <w:sz w:val="24"/>
                <w:szCs w:val="24"/>
              </w:rPr>
              <w:lastRenderedPageBreak/>
              <w:t>История</w:t>
            </w:r>
          </w:p>
        </w:tc>
      </w:tr>
      <w:tr w:rsidR="006F0FD8" w:rsidRPr="006F0FD8" w:rsidTr="006F0FD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Таблица перевода баллов по истории в 2023 году не изменится.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FF0000"/>
                <w:sz w:val="24"/>
                <w:szCs w:val="24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5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0 – 10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11 – 20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24 – 29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30 – 37 ПБ</w:t>
            </w:r>
          </w:p>
        </w:tc>
      </w:tr>
      <w:tr w:rsidR="006F0FD8" w:rsidRPr="006F0FD8" w:rsidTr="006F0FD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b/>
                <w:bCs/>
                <w:color w:val="191919"/>
                <w:sz w:val="24"/>
                <w:szCs w:val="24"/>
              </w:rPr>
              <w:t>Физика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FF0000"/>
                <w:sz w:val="24"/>
                <w:szCs w:val="24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5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0 – 10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11 – 22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23 – 34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35 – 45 ПБ</w:t>
            </w:r>
          </w:p>
        </w:tc>
      </w:tr>
      <w:tr w:rsidR="006F0FD8" w:rsidRPr="006F0FD8" w:rsidTr="006F0FD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b/>
                <w:bCs/>
                <w:color w:val="191919"/>
                <w:sz w:val="24"/>
                <w:szCs w:val="24"/>
              </w:rPr>
              <w:t>Химия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FF0000"/>
                <w:sz w:val="24"/>
                <w:szCs w:val="24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5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0 – 9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10 – 20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21 – 30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31 – 40 ПБ</w:t>
            </w:r>
          </w:p>
        </w:tc>
      </w:tr>
      <w:tr w:rsidR="006F0FD8" w:rsidRPr="006F0FD8" w:rsidTr="006F0FD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b/>
                <w:bCs/>
                <w:color w:val="191919"/>
                <w:sz w:val="24"/>
                <w:szCs w:val="24"/>
              </w:rPr>
              <w:t>Информатика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FF0000"/>
                <w:sz w:val="24"/>
                <w:szCs w:val="24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5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0 – 4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5 – 10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11 – 15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16 – 19 ПБ</w:t>
            </w:r>
          </w:p>
        </w:tc>
      </w:tr>
      <w:tr w:rsidR="006F0FD8" w:rsidRPr="006F0FD8" w:rsidTr="006F0FD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b/>
                <w:bCs/>
                <w:color w:val="191919"/>
                <w:sz w:val="24"/>
                <w:szCs w:val="24"/>
              </w:rPr>
              <w:t>Биология</w:t>
            </w:r>
          </w:p>
        </w:tc>
      </w:tr>
      <w:tr w:rsidR="006F0FD8" w:rsidRPr="006F0FD8" w:rsidTr="006F0FD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lastRenderedPageBreak/>
              <w:t>Важно! В оценивании ОГЭ по биологии произошли изменения, поэтому какой именно будет шкала перевода для экзамена 2023 года, никто не знает. Предположительно, диапазоны оценок будут  такими: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FF0000"/>
                <w:sz w:val="24"/>
                <w:szCs w:val="24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5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0 – 12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13 – 25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26 – 36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37 – 48 ПБ</w:t>
            </w:r>
          </w:p>
        </w:tc>
      </w:tr>
      <w:tr w:rsidR="006F0FD8" w:rsidRPr="006F0FD8" w:rsidTr="006F0FD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b/>
                <w:bCs/>
                <w:color w:val="191919"/>
                <w:sz w:val="24"/>
                <w:szCs w:val="24"/>
              </w:rPr>
              <w:t>География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FF0000"/>
                <w:sz w:val="24"/>
                <w:szCs w:val="24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5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0 – 11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12 – 18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19 – 25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26 – 31 ПБ</w:t>
            </w:r>
          </w:p>
        </w:tc>
      </w:tr>
      <w:tr w:rsidR="006F0FD8" w:rsidRPr="006F0FD8" w:rsidTr="006F0FD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b/>
                <w:bCs/>
                <w:color w:val="191919"/>
                <w:sz w:val="24"/>
                <w:szCs w:val="24"/>
              </w:rPr>
              <w:t>Литература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FF0000"/>
                <w:sz w:val="24"/>
                <w:szCs w:val="24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5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0 – 15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16 – 26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27 – 36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37 – 45 ПБ</w:t>
            </w:r>
          </w:p>
        </w:tc>
      </w:tr>
    </w:tbl>
    <w:p w:rsidR="006F0FD8" w:rsidRPr="006F0FD8" w:rsidRDefault="006F0FD8" w:rsidP="006F0FD8">
      <w:pPr>
        <w:rPr>
          <w:sz w:val="24"/>
          <w:szCs w:val="24"/>
        </w:rPr>
      </w:pPr>
      <w:r w:rsidRPr="006F0FD8">
        <w:rPr>
          <w:rFonts w:ascii="Arial" w:hAnsi="Arial" w:cs="Arial"/>
          <w:color w:val="191919"/>
          <w:sz w:val="24"/>
          <w:szCs w:val="24"/>
          <w:shd w:val="clear" w:color="auto" w:fill="FFFFFF"/>
        </w:rPr>
        <w:t> 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6"/>
        <w:gridCol w:w="4652"/>
        <w:gridCol w:w="4652"/>
      </w:tblGrid>
      <w:tr w:rsidR="006F0FD8" w:rsidRPr="006F0FD8" w:rsidTr="006F0FD8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b/>
                <w:bCs/>
                <w:color w:val="191919"/>
                <w:sz w:val="24"/>
                <w:szCs w:val="24"/>
              </w:rPr>
              <w:t>Максимальные баллы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b/>
                <w:bCs/>
                <w:color w:val="191919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b/>
                <w:bCs/>
                <w:color w:val="191919"/>
                <w:sz w:val="24"/>
                <w:szCs w:val="24"/>
              </w:rPr>
              <w:t>Максимальный первичный балл в 2023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b/>
                <w:bCs/>
                <w:color w:val="191919"/>
                <w:sz w:val="24"/>
                <w:szCs w:val="24"/>
              </w:rPr>
              <w:t>Максимальный первичный балл в 2022 г.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33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31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37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68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37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45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40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19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b/>
                <w:bCs/>
                <w:color w:val="191919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b/>
                <w:bCs/>
                <w:color w:val="191919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b/>
                <w:bCs/>
                <w:color w:val="191919"/>
                <w:sz w:val="24"/>
                <w:szCs w:val="24"/>
              </w:rPr>
              <w:t>45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31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45</w:t>
            </w:r>
          </w:p>
        </w:tc>
      </w:tr>
      <w:tr w:rsidR="006F0FD8" w:rsidRPr="006F0FD8" w:rsidTr="006F0FD8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Обратите внимание, что практически все максимумы остались неизменными относительно ОГЭ 2022 года, кроме биологии.</w:t>
            </w:r>
          </w:p>
        </w:tc>
      </w:tr>
    </w:tbl>
    <w:p w:rsidR="006F0FD8" w:rsidRPr="006F0FD8" w:rsidRDefault="006F0FD8" w:rsidP="006F0FD8">
      <w:pPr>
        <w:rPr>
          <w:sz w:val="24"/>
          <w:szCs w:val="24"/>
        </w:rPr>
      </w:pPr>
      <w:r w:rsidRPr="006F0FD8">
        <w:rPr>
          <w:rFonts w:ascii="Arial" w:hAnsi="Arial" w:cs="Arial"/>
          <w:color w:val="191919"/>
          <w:sz w:val="24"/>
          <w:szCs w:val="24"/>
          <w:shd w:val="clear" w:color="auto" w:fill="FFFFFF"/>
        </w:rPr>
        <w:t> 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3"/>
        <w:gridCol w:w="7927"/>
      </w:tblGrid>
      <w:tr w:rsidR="006F0FD8" w:rsidRPr="006F0FD8" w:rsidTr="006F0FD8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b/>
                <w:bCs/>
                <w:color w:val="191919"/>
                <w:sz w:val="24"/>
                <w:szCs w:val="24"/>
              </w:rPr>
              <w:t>Минимальный порог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b/>
                <w:bCs/>
                <w:color w:val="191919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b/>
                <w:bCs/>
                <w:color w:val="191919"/>
                <w:sz w:val="24"/>
                <w:szCs w:val="24"/>
              </w:rPr>
              <w:t>Минимальный первичный балл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15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8 (минимум 2 ПБ по геометрии)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14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29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11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11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10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5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13 (</w:t>
            </w:r>
            <w:r w:rsidRPr="006F0FD8">
              <w:rPr>
                <w:rFonts w:ascii="Arial" w:hAnsi="Arial" w:cs="Arial"/>
                <w:i/>
                <w:iCs/>
                <w:color w:val="191919"/>
                <w:sz w:val="24"/>
                <w:szCs w:val="24"/>
              </w:rPr>
              <w:t>информация нуждается в уточнении</w:t>
            </w: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)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12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16</w:t>
            </w:r>
          </w:p>
        </w:tc>
      </w:tr>
    </w:tbl>
    <w:p w:rsidR="006F0FD8" w:rsidRPr="006F0FD8" w:rsidRDefault="006F0FD8" w:rsidP="006F0FD8">
      <w:pPr>
        <w:rPr>
          <w:sz w:val="24"/>
          <w:szCs w:val="24"/>
        </w:rPr>
      </w:pPr>
      <w:r w:rsidRPr="006F0FD8">
        <w:rPr>
          <w:rFonts w:ascii="Arial" w:hAnsi="Arial" w:cs="Arial"/>
          <w:color w:val="191919"/>
          <w:sz w:val="24"/>
          <w:szCs w:val="24"/>
          <w:shd w:val="clear" w:color="auto" w:fill="FFFFFF"/>
        </w:rPr>
        <w:t> 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1"/>
        <w:gridCol w:w="7309"/>
      </w:tblGrid>
      <w:tr w:rsidR="006F0FD8" w:rsidRPr="006F0FD8" w:rsidTr="006F0FD8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b/>
                <w:bCs/>
                <w:color w:val="191919"/>
                <w:sz w:val="24"/>
                <w:szCs w:val="24"/>
              </w:rPr>
              <w:t>Порог для профиля</w:t>
            </w:r>
          </w:p>
        </w:tc>
      </w:tr>
      <w:tr w:rsidR="006F0FD8" w:rsidRPr="006F0FD8" w:rsidTr="006F0FD8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 xml:space="preserve">При этом школьники, планирующие после 9 класса поступать в лицей, колледжи или профильный класс, должны ориентироваться по основным предметам на такой проходной балл, официально установленный </w:t>
            </w:r>
            <w:proofErr w:type="spellStart"/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Рособрнадзором</w:t>
            </w:r>
            <w:proofErr w:type="spellEnd"/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: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b/>
                <w:bCs/>
                <w:color w:val="191919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b/>
                <w:bCs/>
                <w:color w:val="191919"/>
                <w:sz w:val="24"/>
                <w:szCs w:val="24"/>
              </w:rPr>
              <w:t>Проходной первичный балл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26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18 (6 по геометрии) - естественные науки</w:t>
            </w:r>
          </w:p>
          <w:p w:rsidR="006F0FD8" w:rsidRPr="006F0FD8" w:rsidRDefault="006F0FD8" w:rsidP="006F0FD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18 (5 по геометрии) - экономика</w:t>
            </w:r>
          </w:p>
          <w:p w:rsidR="006F0FD8" w:rsidRPr="006F0FD8" w:rsidRDefault="006F0FD8" w:rsidP="006F0FD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19 (7 по геометрии) - физмат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29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55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26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30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27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14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33 (информация нуждается в уточнении)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23</w:t>
            </w:r>
          </w:p>
        </w:tc>
      </w:tr>
      <w:tr w:rsidR="006F0FD8" w:rsidRPr="006F0FD8" w:rsidTr="006F0F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F0FD8" w:rsidRPr="006F0FD8" w:rsidRDefault="006F0FD8" w:rsidP="006F0FD8">
            <w:pPr>
              <w:jc w:val="center"/>
              <w:rPr>
                <w:rFonts w:ascii="Arial" w:hAnsi="Arial" w:cs="Arial"/>
                <w:color w:val="191919"/>
                <w:sz w:val="24"/>
                <w:szCs w:val="24"/>
              </w:rPr>
            </w:pPr>
            <w:r w:rsidRPr="006F0FD8">
              <w:rPr>
                <w:rFonts w:ascii="Arial" w:hAnsi="Arial" w:cs="Arial"/>
                <w:color w:val="191919"/>
                <w:sz w:val="24"/>
                <w:szCs w:val="24"/>
              </w:rPr>
              <w:t>32</w:t>
            </w:r>
          </w:p>
        </w:tc>
      </w:tr>
    </w:tbl>
    <w:p w:rsidR="00F12C76" w:rsidRPr="006F0FD8" w:rsidRDefault="00F12C76" w:rsidP="006F0FD8">
      <w:pPr>
        <w:rPr>
          <w:szCs w:val="28"/>
        </w:rPr>
      </w:pPr>
    </w:p>
    <w:sectPr w:rsidR="00F12C76" w:rsidRPr="006F0FD8" w:rsidSect="006F0FD8">
      <w:pgSz w:w="16838" w:h="11906" w:orient="landscape" w:code="9"/>
      <w:pgMar w:top="56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37536"/>
    <w:rsid w:val="006C0B77"/>
    <w:rsid w:val="006F0FD8"/>
    <w:rsid w:val="008242FF"/>
    <w:rsid w:val="00870751"/>
    <w:rsid w:val="008E3644"/>
    <w:rsid w:val="00922C48"/>
    <w:rsid w:val="00942EFD"/>
    <w:rsid w:val="00B915B7"/>
    <w:rsid w:val="00C5414C"/>
    <w:rsid w:val="00C975EF"/>
    <w:rsid w:val="00D37536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0FD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6F0FD8"/>
    <w:rPr>
      <w:b/>
      <w:bCs/>
    </w:rPr>
  </w:style>
  <w:style w:type="character" w:styleId="a5">
    <w:name w:val="Emphasis"/>
    <w:basedOn w:val="a0"/>
    <w:uiPriority w:val="20"/>
    <w:qFormat/>
    <w:rsid w:val="006F0F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2022-12-15T11:53:00Z</dcterms:created>
  <dcterms:modified xsi:type="dcterms:W3CDTF">2022-12-13T10:00:00Z</dcterms:modified>
</cp:coreProperties>
</file>